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50047" w14:textId="6EFB05D8" w:rsidR="00C13FD7" w:rsidRDefault="00B24C2D">
      <w:r>
        <w:rPr>
          <w:noProof/>
        </w:rPr>
        <w:drawing>
          <wp:anchor distT="0" distB="0" distL="114300" distR="114300" simplePos="0" relativeHeight="251659264" behindDoc="0" locked="0" layoutInCell="1" allowOverlap="1" wp14:anchorId="2F1C117A" wp14:editId="42DD0D8B">
            <wp:simplePos x="0" y="0"/>
            <wp:positionH relativeFrom="page">
              <wp:posOffset>-4034</wp:posOffset>
            </wp:positionH>
            <wp:positionV relativeFrom="paragraph">
              <wp:posOffset>-877401</wp:posOffset>
            </wp:positionV>
            <wp:extent cx="7579429" cy="16432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a:stretch>
                      <a:fillRect/>
                    </a:stretch>
                  </pic:blipFill>
                  <pic:spPr bwMode="auto">
                    <a:xfrm>
                      <a:off x="0" y="0"/>
                      <a:ext cx="7579429" cy="1643270"/>
                    </a:xfrm>
                    <a:prstGeom prst="rect">
                      <a:avLst/>
                    </a:prstGeom>
                    <a:noFill/>
                  </pic:spPr>
                </pic:pic>
              </a:graphicData>
            </a:graphic>
            <wp14:sizeRelH relativeFrom="margin">
              <wp14:pctWidth>0</wp14:pctWidth>
            </wp14:sizeRelH>
            <wp14:sizeRelV relativeFrom="margin">
              <wp14:pctHeight>0</wp14:pctHeight>
            </wp14:sizeRelV>
          </wp:anchor>
        </w:drawing>
      </w:r>
    </w:p>
    <w:p w14:paraId="5FC989B3" w14:textId="77777777" w:rsidR="00B24C2D" w:rsidRPr="00B24C2D" w:rsidRDefault="00B24C2D" w:rsidP="00B24C2D"/>
    <w:p w14:paraId="373D7709" w14:textId="77777777" w:rsidR="00B24C2D" w:rsidRDefault="00B24C2D" w:rsidP="00B24C2D"/>
    <w:p w14:paraId="4C0C64D1" w14:textId="117C9DA2" w:rsidR="00B24C2D" w:rsidRPr="00C97327" w:rsidRDefault="00B24C2D" w:rsidP="00B24C2D">
      <w:pPr>
        <w:tabs>
          <w:tab w:val="left" w:pos="7478"/>
        </w:tabs>
        <w:jc w:val="right"/>
        <w:rPr>
          <w:rFonts w:ascii="Times New Roman" w:hAnsi="Times New Roman" w:cs="Times New Roman"/>
          <w:sz w:val="20"/>
          <w:szCs w:val="20"/>
        </w:rPr>
      </w:pPr>
      <w:r w:rsidRPr="00A076DA">
        <w:rPr>
          <w:rFonts w:ascii="Times New Roman" w:hAnsi="Times New Roman" w:cs="Times New Roman"/>
          <w:sz w:val="20"/>
          <w:szCs w:val="20"/>
        </w:rPr>
        <w:t xml:space="preserve">Ljubljana, </w:t>
      </w:r>
      <w:r w:rsidR="00507174">
        <w:rPr>
          <w:rFonts w:ascii="Times New Roman" w:hAnsi="Times New Roman" w:cs="Times New Roman"/>
          <w:sz w:val="20"/>
          <w:szCs w:val="20"/>
        </w:rPr>
        <w:t>9</w:t>
      </w:r>
      <w:r w:rsidRPr="00A076DA">
        <w:rPr>
          <w:rFonts w:ascii="Times New Roman" w:hAnsi="Times New Roman" w:cs="Times New Roman"/>
          <w:sz w:val="20"/>
          <w:szCs w:val="20"/>
        </w:rPr>
        <w:t xml:space="preserve">. </w:t>
      </w:r>
      <w:r w:rsidR="0098165A">
        <w:rPr>
          <w:rFonts w:ascii="Times New Roman" w:hAnsi="Times New Roman" w:cs="Times New Roman"/>
          <w:sz w:val="20"/>
          <w:szCs w:val="20"/>
        </w:rPr>
        <w:t>1</w:t>
      </w:r>
      <w:r w:rsidR="00507174">
        <w:rPr>
          <w:rFonts w:ascii="Times New Roman" w:hAnsi="Times New Roman" w:cs="Times New Roman"/>
          <w:sz w:val="20"/>
          <w:szCs w:val="20"/>
        </w:rPr>
        <w:t>2</w:t>
      </w:r>
      <w:r w:rsidRPr="00A076DA">
        <w:rPr>
          <w:rFonts w:ascii="Times New Roman" w:hAnsi="Times New Roman" w:cs="Times New Roman"/>
          <w:sz w:val="20"/>
          <w:szCs w:val="20"/>
        </w:rPr>
        <w:t xml:space="preserve">. 2024 </w:t>
      </w:r>
    </w:p>
    <w:p w14:paraId="128489E2" w14:textId="77777777" w:rsidR="00B24C2D" w:rsidRPr="00A85521" w:rsidRDefault="00B24C2D" w:rsidP="00B24C2D">
      <w:pPr>
        <w:jc w:val="center"/>
        <w:rPr>
          <w:rFonts w:ascii="Times New Roman" w:hAnsi="Times New Roman" w:cs="Times New Roman"/>
          <w:b/>
        </w:rPr>
      </w:pPr>
      <w:r w:rsidRPr="00A85521">
        <w:rPr>
          <w:rFonts w:ascii="Times New Roman" w:hAnsi="Times New Roman" w:cs="Times New Roman"/>
          <w:b/>
        </w:rPr>
        <w:t>Z  A  P  I  S  N  I  K</w:t>
      </w:r>
    </w:p>
    <w:p w14:paraId="503CC90D" w14:textId="569A2529" w:rsidR="00463423" w:rsidRPr="00597FA6" w:rsidRDefault="00B24C2D" w:rsidP="00B24C2D">
      <w:pPr>
        <w:jc w:val="both"/>
        <w:rPr>
          <w:rFonts w:ascii="Times New Roman" w:hAnsi="Times New Roman" w:cs="Times New Roman"/>
        </w:rPr>
      </w:pPr>
      <w:r>
        <w:rPr>
          <w:rFonts w:ascii="Times New Roman" w:hAnsi="Times New Roman" w:cs="Times New Roman"/>
        </w:rPr>
        <w:t>1</w:t>
      </w:r>
      <w:r w:rsidR="00507174">
        <w:rPr>
          <w:rFonts w:ascii="Times New Roman" w:hAnsi="Times New Roman" w:cs="Times New Roman"/>
        </w:rPr>
        <w:t>9</w:t>
      </w:r>
      <w:r w:rsidRPr="00A85521">
        <w:rPr>
          <w:rFonts w:ascii="Times New Roman" w:hAnsi="Times New Roman" w:cs="Times New Roman"/>
        </w:rPr>
        <w:t xml:space="preserve">. </w:t>
      </w:r>
      <w:r>
        <w:rPr>
          <w:rFonts w:ascii="Times New Roman" w:hAnsi="Times New Roman" w:cs="Times New Roman"/>
        </w:rPr>
        <w:t>iz</w:t>
      </w:r>
      <w:r w:rsidRPr="00A85521">
        <w:rPr>
          <w:rFonts w:ascii="Times New Roman" w:hAnsi="Times New Roman" w:cs="Times New Roman"/>
        </w:rPr>
        <w:t xml:space="preserve">redne seje Sveta RTV Slovenija z dne </w:t>
      </w:r>
      <w:r w:rsidR="0098165A">
        <w:rPr>
          <w:rFonts w:ascii="Times New Roman" w:hAnsi="Times New Roman" w:cs="Times New Roman"/>
        </w:rPr>
        <w:t>3</w:t>
      </w:r>
      <w:r w:rsidRPr="00A85521">
        <w:rPr>
          <w:rFonts w:ascii="Times New Roman" w:hAnsi="Times New Roman" w:cs="Times New Roman"/>
        </w:rPr>
        <w:t xml:space="preserve">. </w:t>
      </w:r>
      <w:r w:rsidR="00507174">
        <w:rPr>
          <w:rFonts w:ascii="Times New Roman" w:hAnsi="Times New Roman" w:cs="Times New Roman"/>
        </w:rPr>
        <w:t>decembra</w:t>
      </w:r>
      <w:r w:rsidRPr="00A85521">
        <w:rPr>
          <w:rFonts w:ascii="Times New Roman" w:hAnsi="Times New Roman" w:cs="Times New Roman"/>
        </w:rPr>
        <w:t xml:space="preserve"> 202</w:t>
      </w:r>
      <w:r>
        <w:rPr>
          <w:rFonts w:ascii="Times New Roman" w:hAnsi="Times New Roman" w:cs="Times New Roman"/>
        </w:rPr>
        <w:t>4</w:t>
      </w:r>
      <w:r w:rsidRPr="00A85521">
        <w:rPr>
          <w:rFonts w:ascii="Times New Roman" w:hAnsi="Times New Roman" w:cs="Times New Roman"/>
        </w:rPr>
        <w:t xml:space="preserve">. Seja se je pričela ob </w:t>
      </w:r>
      <w:r w:rsidR="00507174">
        <w:rPr>
          <w:rFonts w:ascii="Times New Roman" w:hAnsi="Times New Roman" w:cs="Times New Roman"/>
        </w:rPr>
        <w:t>14.</w:t>
      </w:r>
      <w:r w:rsidR="00D82038">
        <w:rPr>
          <w:rFonts w:ascii="Times New Roman" w:hAnsi="Times New Roman" w:cs="Times New Roman"/>
        </w:rPr>
        <w:t>20</w:t>
      </w:r>
      <w:r w:rsidR="0026175D">
        <w:rPr>
          <w:rFonts w:ascii="Times New Roman" w:hAnsi="Times New Roman" w:cs="Times New Roman"/>
        </w:rPr>
        <w:t xml:space="preserve"> </w:t>
      </w:r>
      <w:r w:rsidR="00194947">
        <w:rPr>
          <w:rFonts w:ascii="Times New Roman" w:hAnsi="Times New Roman" w:cs="Times New Roman"/>
        </w:rPr>
        <w:t xml:space="preserve">in je potekala v hibridnem načinu - </w:t>
      </w:r>
      <w:r w:rsidRPr="00A85521">
        <w:rPr>
          <w:rFonts w:ascii="Times New Roman" w:hAnsi="Times New Roman" w:cs="Times New Roman"/>
        </w:rPr>
        <w:t>v sejni sobi 5A/52, RTV cent</w:t>
      </w:r>
      <w:r>
        <w:rPr>
          <w:rFonts w:ascii="Times New Roman" w:hAnsi="Times New Roman" w:cs="Times New Roman"/>
        </w:rPr>
        <w:t>er</w:t>
      </w:r>
      <w:r w:rsidR="00194947">
        <w:rPr>
          <w:rFonts w:ascii="Times New Roman" w:hAnsi="Times New Roman" w:cs="Times New Roman"/>
        </w:rPr>
        <w:t>, Kolodvorska 2, Ljubljana</w:t>
      </w:r>
      <w:r w:rsidRPr="00A85521">
        <w:rPr>
          <w:rFonts w:ascii="Times New Roman" w:hAnsi="Times New Roman" w:cs="Times New Roman"/>
        </w:rPr>
        <w:t xml:space="preserve"> </w:t>
      </w:r>
      <w:r w:rsidR="00194947">
        <w:rPr>
          <w:rFonts w:ascii="Times New Roman" w:hAnsi="Times New Roman" w:cs="Times New Roman"/>
        </w:rPr>
        <w:t>in preko aplikacij</w:t>
      </w:r>
      <w:r w:rsidR="000461D1">
        <w:rPr>
          <w:rFonts w:ascii="Times New Roman" w:hAnsi="Times New Roman" w:cs="Times New Roman"/>
        </w:rPr>
        <w:t>e</w:t>
      </w:r>
      <w:r w:rsidR="00194947">
        <w:rPr>
          <w:rFonts w:ascii="Times New Roman" w:hAnsi="Times New Roman" w:cs="Times New Roman"/>
        </w:rPr>
        <w:t xml:space="preserve"> MS Teams.</w:t>
      </w:r>
    </w:p>
    <w:p w14:paraId="473A2386" w14:textId="0AB72AEC" w:rsidR="00B24C2D" w:rsidRPr="001A7EE6" w:rsidRDefault="00B24C2D" w:rsidP="001A7EE6">
      <w:pPr>
        <w:tabs>
          <w:tab w:val="left" w:pos="284"/>
        </w:tabs>
        <w:spacing w:after="0" w:line="240" w:lineRule="auto"/>
        <w:rPr>
          <w:rFonts w:ascii="Times New Roman" w:hAnsi="Times New Roman" w:cs="Times New Roman"/>
          <w:b/>
        </w:rPr>
      </w:pPr>
      <w:r w:rsidRPr="00A85521">
        <w:rPr>
          <w:rFonts w:ascii="Times New Roman" w:hAnsi="Times New Roman" w:cs="Times New Roman"/>
          <w:b/>
          <w:bCs/>
        </w:rPr>
        <w:t xml:space="preserve">PRISOTNI </w:t>
      </w:r>
      <w:r w:rsidRPr="00A85521">
        <w:rPr>
          <w:rFonts w:ascii="Times New Roman" w:hAnsi="Times New Roman" w:cs="Times New Roman"/>
          <w:b/>
        </w:rPr>
        <w:t>ČLANI SVETA:</w:t>
      </w:r>
      <w:r w:rsidRPr="00A85521">
        <w:rPr>
          <w:rFonts w:ascii="Times New Roman" w:hAnsi="Times New Roman" w:cs="Times New Roman"/>
          <w:b/>
        </w:rPr>
        <w:tab/>
      </w:r>
      <w:r w:rsidR="00BE7558">
        <w:rPr>
          <w:rFonts w:ascii="Times New Roman" w:hAnsi="Times New Roman" w:cs="Times New Roman"/>
          <w:b/>
        </w:rPr>
        <w:tab/>
      </w:r>
      <w:r w:rsidR="00BE7558">
        <w:rPr>
          <w:rFonts w:ascii="Times New Roman" w:hAnsi="Times New Roman" w:cs="Times New Roman"/>
          <w:b/>
        </w:rPr>
        <w:tab/>
      </w:r>
      <w:r w:rsidR="00BE7558">
        <w:rPr>
          <w:rFonts w:ascii="Times New Roman" w:hAnsi="Times New Roman" w:cs="Times New Roman"/>
          <w:b/>
        </w:rPr>
        <w:tab/>
      </w:r>
      <w:r w:rsidR="00BE7558">
        <w:rPr>
          <w:rFonts w:ascii="Times New Roman" w:hAnsi="Times New Roman" w:cs="Times New Roman"/>
          <w:b/>
        </w:rPr>
        <w:tab/>
        <w:t xml:space="preserve"> ODSOTNI</w:t>
      </w:r>
      <w:r w:rsidR="001A7EE6">
        <w:rPr>
          <w:rFonts w:ascii="Times New Roman" w:hAnsi="Times New Roman" w:cs="Times New Roman"/>
          <w:b/>
        </w:rPr>
        <w:t>:</w:t>
      </w:r>
      <w:r w:rsidR="001A7EE6">
        <w:rPr>
          <w:rFonts w:ascii="Times New Roman" w:hAnsi="Times New Roman" w:cs="Times New Roman"/>
          <w:sz w:val="18"/>
          <w:szCs w:val="18"/>
        </w:rPr>
        <w:tab/>
      </w:r>
      <w:r w:rsidR="001A7EE6">
        <w:rPr>
          <w:rFonts w:ascii="Times New Roman" w:hAnsi="Times New Roman" w:cs="Times New Roman"/>
          <w:sz w:val="18"/>
          <w:szCs w:val="18"/>
        </w:rPr>
        <w:tab/>
      </w:r>
      <w:r w:rsidR="001A7EE6">
        <w:rPr>
          <w:rFonts w:ascii="Times New Roman" w:hAnsi="Times New Roman" w:cs="Times New Roman"/>
          <w:sz w:val="18"/>
          <w:szCs w:val="18"/>
        </w:rPr>
        <w:tab/>
      </w:r>
    </w:p>
    <w:p w14:paraId="1C71B4A8" w14:textId="45213ACB" w:rsidR="00B24C2D" w:rsidRDefault="00B24C2D" w:rsidP="001A7EE6">
      <w:pPr>
        <w:numPr>
          <w:ilvl w:val="0"/>
          <w:numId w:val="1"/>
        </w:numPr>
        <w:tabs>
          <w:tab w:val="left" w:pos="284"/>
        </w:tabs>
        <w:spacing w:after="0" w:line="240" w:lineRule="auto"/>
        <w:ind w:left="0" w:firstLine="0"/>
        <w:rPr>
          <w:rFonts w:ascii="Times New Roman" w:hAnsi="Times New Roman" w:cs="Times New Roman"/>
          <w:sz w:val="18"/>
          <w:szCs w:val="18"/>
        </w:rPr>
      </w:pPr>
      <w:r>
        <w:rPr>
          <w:rFonts w:ascii="Times New Roman" w:hAnsi="Times New Roman" w:cs="Times New Roman"/>
          <w:sz w:val="18"/>
          <w:szCs w:val="18"/>
        </w:rPr>
        <w:t>Gaja Brecelj</w:t>
      </w:r>
      <w:r w:rsidR="0078366B">
        <w:rPr>
          <w:rFonts w:ascii="Times New Roman" w:hAnsi="Times New Roman" w:cs="Times New Roman"/>
          <w:sz w:val="18"/>
          <w:szCs w:val="18"/>
        </w:rPr>
        <w:t xml:space="preserve"> (MS Teams)</w:t>
      </w:r>
      <w:r w:rsidR="00A1021A">
        <w:rPr>
          <w:rFonts w:ascii="Times New Roman" w:hAnsi="Times New Roman" w:cs="Times New Roman"/>
          <w:sz w:val="18"/>
          <w:szCs w:val="18"/>
        </w:rPr>
        <w:tab/>
      </w:r>
      <w:r w:rsidR="00A1021A">
        <w:rPr>
          <w:rFonts w:ascii="Times New Roman" w:hAnsi="Times New Roman" w:cs="Times New Roman"/>
          <w:sz w:val="18"/>
          <w:szCs w:val="18"/>
        </w:rPr>
        <w:tab/>
      </w:r>
      <w:r w:rsidR="001A7EE6">
        <w:rPr>
          <w:rFonts w:ascii="Times New Roman" w:hAnsi="Times New Roman" w:cs="Times New Roman"/>
          <w:sz w:val="18"/>
          <w:szCs w:val="18"/>
        </w:rPr>
        <w:tab/>
      </w:r>
      <w:r w:rsidR="001A7EE6">
        <w:rPr>
          <w:rFonts w:ascii="Times New Roman" w:hAnsi="Times New Roman" w:cs="Times New Roman"/>
          <w:sz w:val="18"/>
          <w:szCs w:val="18"/>
        </w:rPr>
        <w:tab/>
      </w:r>
      <w:r w:rsidR="001A7EE6">
        <w:rPr>
          <w:rFonts w:ascii="Times New Roman" w:hAnsi="Times New Roman" w:cs="Times New Roman"/>
          <w:sz w:val="18"/>
          <w:szCs w:val="18"/>
        </w:rPr>
        <w:tab/>
      </w:r>
      <w:r w:rsidR="001A7EE6">
        <w:rPr>
          <w:rFonts w:ascii="Times New Roman" w:hAnsi="Times New Roman" w:cs="Times New Roman"/>
          <w:sz w:val="18"/>
          <w:szCs w:val="18"/>
        </w:rPr>
        <w:tab/>
        <w:t>1. Andrea Bartole – opr.</w:t>
      </w:r>
      <w:r w:rsidR="0078366B">
        <w:rPr>
          <w:rFonts w:ascii="Times New Roman" w:hAnsi="Times New Roman" w:cs="Times New Roman"/>
          <w:sz w:val="18"/>
          <w:szCs w:val="18"/>
        </w:rPr>
        <w:tab/>
      </w:r>
    </w:p>
    <w:p w14:paraId="512C56DD" w14:textId="75BB1604" w:rsidR="00B24C2D" w:rsidRPr="0068136E" w:rsidRDefault="00B24C2D" w:rsidP="00B24C2D">
      <w:pPr>
        <w:numPr>
          <w:ilvl w:val="0"/>
          <w:numId w:val="1"/>
        </w:numPr>
        <w:tabs>
          <w:tab w:val="left" w:pos="284"/>
        </w:tabs>
        <w:spacing w:after="0" w:line="240" w:lineRule="auto"/>
        <w:ind w:left="0" w:firstLine="0"/>
        <w:rPr>
          <w:rFonts w:ascii="Times New Roman" w:hAnsi="Times New Roman" w:cs="Times New Roman"/>
          <w:sz w:val="18"/>
          <w:szCs w:val="18"/>
        </w:rPr>
      </w:pPr>
      <w:r>
        <w:rPr>
          <w:rFonts w:ascii="Times New Roman" w:hAnsi="Times New Roman" w:cs="Times New Roman"/>
          <w:sz w:val="18"/>
          <w:szCs w:val="18"/>
        </w:rPr>
        <w:t>Barbara Brezavšček Stegema</w:t>
      </w:r>
      <w:r w:rsidR="00035BDF">
        <w:rPr>
          <w:rFonts w:ascii="Times New Roman" w:hAnsi="Times New Roman" w:cs="Times New Roman"/>
          <w:sz w:val="18"/>
          <w:szCs w:val="18"/>
        </w:rPr>
        <w:t>n</w:t>
      </w:r>
      <w:r w:rsidR="00A1021A">
        <w:rPr>
          <w:rFonts w:ascii="Times New Roman" w:hAnsi="Times New Roman" w:cs="Times New Roman"/>
          <w:sz w:val="18"/>
          <w:szCs w:val="18"/>
        </w:rPr>
        <w:tab/>
      </w:r>
      <w:r w:rsidR="00D82038">
        <w:rPr>
          <w:rFonts w:ascii="Times New Roman" w:hAnsi="Times New Roman" w:cs="Times New Roman"/>
          <w:sz w:val="18"/>
          <w:szCs w:val="18"/>
        </w:rPr>
        <w:tab/>
      </w:r>
      <w:r w:rsidR="001A7EE6">
        <w:rPr>
          <w:rFonts w:ascii="Times New Roman" w:hAnsi="Times New Roman" w:cs="Times New Roman"/>
          <w:sz w:val="18"/>
          <w:szCs w:val="18"/>
        </w:rPr>
        <w:tab/>
      </w:r>
      <w:r w:rsidR="001A7EE6">
        <w:rPr>
          <w:rFonts w:ascii="Times New Roman" w:hAnsi="Times New Roman" w:cs="Times New Roman"/>
          <w:sz w:val="18"/>
          <w:szCs w:val="18"/>
        </w:rPr>
        <w:tab/>
      </w:r>
      <w:r w:rsidR="001A7EE6">
        <w:rPr>
          <w:rFonts w:ascii="Times New Roman" w:hAnsi="Times New Roman" w:cs="Times New Roman"/>
          <w:sz w:val="18"/>
          <w:szCs w:val="18"/>
        </w:rPr>
        <w:tab/>
        <w:t>2. Igor Prassel – opr.</w:t>
      </w:r>
      <w:r w:rsidR="00D82038">
        <w:rPr>
          <w:rFonts w:ascii="Times New Roman" w:hAnsi="Times New Roman" w:cs="Times New Roman"/>
          <w:sz w:val="18"/>
          <w:szCs w:val="18"/>
        </w:rPr>
        <w:tab/>
      </w:r>
      <w:r w:rsidR="00D82038">
        <w:rPr>
          <w:rFonts w:ascii="Times New Roman" w:hAnsi="Times New Roman" w:cs="Times New Roman"/>
          <w:sz w:val="18"/>
          <w:szCs w:val="18"/>
        </w:rPr>
        <w:tab/>
      </w:r>
    </w:p>
    <w:p w14:paraId="2D0D4137" w14:textId="7DC7E967" w:rsidR="00B24C2D" w:rsidRDefault="00B24C2D" w:rsidP="00B24C2D">
      <w:pPr>
        <w:numPr>
          <w:ilvl w:val="0"/>
          <w:numId w:val="1"/>
        </w:numPr>
        <w:tabs>
          <w:tab w:val="left" w:pos="284"/>
        </w:tabs>
        <w:spacing w:after="0" w:line="240" w:lineRule="auto"/>
        <w:ind w:left="0" w:firstLine="0"/>
        <w:rPr>
          <w:rFonts w:ascii="Times New Roman" w:hAnsi="Times New Roman" w:cs="Times New Roman"/>
          <w:sz w:val="18"/>
          <w:szCs w:val="18"/>
        </w:rPr>
      </w:pPr>
      <w:r w:rsidRPr="00A85521">
        <w:rPr>
          <w:rFonts w:ascii="Times New Roman" w:hAnsi="Times New Roman" w:cs="Times New Roman"/>
          <w:sz w:val="18"/>
          <w:szCs w:val="18"/>
        </w:rPr>
        <w:t>Gregor Drnovšek</w:t>
      </w:r>
      <w:r w:rsidR="00D82038">
        <w:rPr>
          <w:rFonts w:ascii="Times New Roman" w:hAnsi="Times New Roman" w:cs="Times New Roman"/>
          <w:sz w:val="18"/>
          <w:szCs w:val="18"/>
        </w:rPr>
        <w:t xml:space="preserve"> (MS Teams)</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001A7EE6">
        <w:rPr>
          <w:rFonts w:ascii="Times New Roman" w:hAnsi="Times New Roman" w:cs="Times New Roman"/>
          <w:sz w:val="18"/>
          <w:szCs w:val="18"/>
        </w:rPr>
        <w:tab/>
      </w:r>
      <w:r w:rsidR="001A7EE6">
        <w:rPr>
          <w:rFonts w:ascii="Times New Roman" w:hAnsi="Times New Roman" w:cs="Times New Roman"/>
          <w:sz w:val="18"/>
          <w:szCs w:val="18"/>
        </w:rPr>
        <w:tab/>
        <w:t xml:space="preserve">3. Andraž Vehovar – opr. </w:t>
      </w:r>
      <w:r>
        <w:rPr>
          <w:rFonts w:ascii="Times New Roman" w:hAnsi="Times New Roman" w:cs="Times New Roman"/>
          <w:sz w:val="18"/>
          <w:szCs w:val="18"/>
        </w:rPr>
        <w:tab/>
      </w:r>
      <w:r>
        <w:rPr>
          <w:rFonts w:ascii="Times New Roman" w:hAnsi="Times New Roman" w:cs="Times New Roman"/>
          <w:sz w:val="18"/>
          <w:szCs w:val="18"/>
        </w:rPr>
        <w:tab/>
      </w:r>
    </w:p>
    <w:p w14:paraId="708BA827" w14:textId="24904AB3" w:rsidR="00B24C2D" w:rsidRDefault="00B24C2D" w:rsidP="00B24C2D">
      <w:pPr>
        <w:numPr>
          <w:ilvl w:val="0"/>
          <w:numId w:val="1"/>
        </w:numPr>
        <w:tabs>
          <w:tab w:val="left" w:pos="284"/>
        </w:tabs>
        <w:spacing w:after="0" w:line="240" w:lineRule="auto"/>
        <w:ind w:left="0" w:firstLine="0"/>
        <w:rPr>
          <w:rFonts w:ascii="Times New Roman" w:hAnsi="Times New Roman" w:cs="Times New Roman"/>
          <w:sz w:val="18"/>
          <w:szCs w:val="18"/>
        </w:rPr>
      </w:pPr>
      <w:r>
        <w:rPr>
          <w:rFonts w:ascii="Times New Roman" w:hAnsi="Times New Roman" w:cs="Times New Roman"/>
          <w:sz w:val="18"/>
          <w:szCs w:val="18"/>
        </w:rPr>
        <w:t>Goran Forbici</w:t>
      </w:r>
      <w:r w:rsidR="00A1021A">
        <w:rPr>
          <w:rFonts w:ascii="Times New Roman" w:hAnsi="Times New Roman" w:cs="Times New Roman"/>
          <w:sz w:val="18"/>
          <w:szCs w:val="18"/>
        </w:rPr>
        <w:t xml:space="preserve"> </w:t>
      </w:r>
    </w:p>
    <w:p w14:paraId="38BEE3D1" w14:textId="2ED33CCC" w:rsidR="00B24C2D" w:rsidRPr="0068136E" w:rsidRDefault="00B24C2D" w:rsidP="00B24C2D">
      <w:pPr>
        <w:numPr>
          <w:ilvl w:val="0"/>
          <w:numId w:val="1"/>
        </w:numPr>
        <w:tabs>
          <w:tab w:val="left" w:pos="284"/>
        </w:tabs>
        <w:spacing w:after="0" w:line="240" w:lineRule="auto"/>
        <w:ind w:left="0" w:firstLine="0"/>
        <w:rPr>
          <w:rFonts w:ascii="Times New Roman" w:hAnsi="Times New Roman" w:cs="Times New Roman"/>
          <w:sz w:val="18"/>
          <w:szCs w:val="18"/>
        </w:rPr>
      </w:pPr>
      <w:r>
        <w:rPr>
          <w:rFonts w:ascii="Times New Roman" w:hAnsi="Times New Roman" w:cs="Times New Roman"/>
          <w:sz w:val="18"/>
          <w:szCs w:val="18"/>
        </w:rPr>
        <w:t>Aleš Novak</w:t>
      </w:r>
      <w:r w:rsidRPr="0068136E">
        <w:rPr>
          <w:rFonts w:ascii="Times New Roman" w:hAnsi="Times New Roman" w:cs="Times New Roman"/>
          <w:sz w:val="18"/>
          <w:szCs w:val="18"/>
        </w:rPr>
        <w:tab/>
      </w:r>
      <w:r w:rsidRPr="0068136E">
        <w:rPr>
          <w:rFonts w:ascii="Times New Roman" w:hAnsi="Times New Roman" w:cs="Times New Roman"/>
          <w:sz w:val="18"/>
          <w:szCs w:val="18"/>
        </w:rPr>
        <w:tab/>
      </w:r>
      <w:r w:rsidRPr="0068136E">
        <w:rPr>
          <w:rFonts w:ascii="Times New Roman" w:hAnsi="Times New Roman" w:cs="Times New Roman"/>
          <w:sz w:val="18"/>
          <w:szCs w:val="18"/>
        </w:rPr>
        <w:tab/>
      </w:r>
      <w:r w:rsidRPr="0068136E">
        <w:rPr>
          <w:rFonts w:ascii="Times New Roman" w:hAnsi="Times New Roman" w:cs="Times New Roman"/>
          <w:sz w:val="18"/>
          <w:szCs w:val="18"/>
        </w:rPr>
        <w:tab/>
      </w:r>
      <w:r w:rsidRPr="0068136E">
        <w:rPr>
          <w:rFonts w:ascii="Times New Roman" w:hAnsi="Times New Roman" w:cs="Times New Roman"/>
          <w:sz w:val="18"/>
          <w:szCs w:val="18"/>
        </w:rPr>
        <w:tab/>
      </w:r>
    </w:p>
    <w:p w14:paraId="0E36A850" w14:textId="4E8E76AA" w:rsidR="00B24C2D" w:rsidRPr="00A85521" w:rsidRDefault="00B24C2D" w:rsidP="00B24C2D">
      <w:pPr>
        <w:numPr>
          <w:ilvl w:val="0"/>
          <w:numId w:val="1"/>
        </w:numPr>
        <w:tabs>
          <w:tab w:val="left" w:pos="284"/>
        </w:tabs>
        <w:spacing w:after="0" w:line="240" w:lineRule="auto"/>
        <w:ind w:left="0" w:firstLine="0"/>
        <w:rPr>
          <w:rFonts w:ascii="Times New Roman" w:hAnsi="Times New Roman" w:cs="Times New Roman"/>
          <w:sz w:val="18"/>
          <w:szCs w:val="18"/>
        </w:rPr>
      </w:pPr>
      <w:r w:rsidRPr="00A85521">
        <w:rPr>
          <w:rFonts w:ascii="Times New Roman" w:hAnsi="Times New Roman" w:cs="Times New Roman"/>
          <w:sz w:val="18"/>
          <w:szCs w:val="18"/>
        </w:rPr>
        <w:t>Boštjan Ogris</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14:paraId="61E3C14E" w14:textId="4A6B3618" w:rsidR="00B24C2D" w:rsidRPr="00A85521" w:rsidRDefault="00B24C2D" w:rsidP="00B24C2D">
      <w:pPr>
        <w:numPr>
          <w:ilvl w:val="0"/>
          <w:numId w:val="1"/>
        </w:numPr>
        <w:tabs>
          <w:tab w:val="left" w:pos="284"/>
        </w:tabs>
        <w:spacing w:after="0" w:line="240" w:lineRule="auto"/>
        <w:ind w:left="0" w:firstLine="0"/>
        <w:rPr>
          <w:rFonts w:ascii="Times New Roman" w:hAnsi="Times New Roman" w:cs="Times New Roman"/>
          <w:sz w:val="18"/>
          <w:szCs w:val="18"/>
        </w:rPr>
      </w:pPr>
      <w:r w:rsidRPr="00A85521">
        <w:rPr>
          <w:rFonts w:ascii="Times New Roman" w:hAnsi="Times New Roman" w:cs="Times New Roman"/>
          <w:sz w:val="18"/>
          <w:szCs w:val="18"/>
        </w:rPr>
        <w:t>Robert Pajek</w:t>
      </w:r>
      <w:r w:rsidR="00915E64">
        <w:rPr>
          <w:rFonts w:ascii="Times New Roman" w:hAnsi="Times New Roman" w:cs="Times New Roman"/>
          <w:sz w:val="18"/>
          <w:szCs w:val="18"/>
        </w:rPr>
        <w:t xml:space="preserve"> </w:t>
      </w:r>
    </w:p>
    <w:p w14:paraId="632B030C" w14:textId="77777777" w:rsidR="00D82038" w:rsidRDefault="00B24C2D" w:rsidP="00B24C2D">
      <w:pPr>
        <w:numPr>
          <w:ilvl w:val="0"/>
          <w:numId w:val="1"/>
        </w:numPr>
        <w:tabs>
          <w:tab w:val="left" w:pos="284"/>
        </w:tabs>
        <w:spacing w:after="0" w:line="240" w:lineRule="auto"/>
        <w:ind w:left="0" w:firstLine="0"/>
        <w:rPr>
          <w:rFonts w:ascii="Times New Roman" w:hAnsi="Times New Roman" w:cs="Times New Roman"/>
          <w:sz w:val="18"/>
          <w:szCs w:val="18"/>
        </w:rPr>
      </w:pPr>
      <w:r w:rsidRPr="00A85521">
        <w:rPr>
          <w:rFonts w:ascii="Times New Roman" w:hAnsi="Times New Roman" w:cs="Times New Roman"/>
          <w:sz w:val="18"/>
          <w:szCs w:val="18"/>
        </w:rPr>
        <w:t>Janez Pirc</w:t>
      </w:r>
    </w:p>
    <w:p w14:paraId="797BA8AC" w14:textId="10333037" w:rsidR="00B24C2D" w:rsidRPr="00A85521" w:rsidRDefault="00D82038" w:rsidP="00B24C2D">
      <w:pPr>
        <w:numPr>
          <w:ilvl w:val="0"/>
          <w:numId w:val="1"/>
        </w:numPr>
        <w:tabs>
          <w:tab w:val="left" w:pos="284"/>
        </w:tabs>
        <w:spacing w:after="0" w:line="240" w:lineRule="auto"/>
        <w:ind w:left="0" w:firstLine="0"/>
        <w:rPr>
          <w:rFonts w:ascii="Times New Roman" w:hAnsi="Times New Roman" w:cs="Times New Roman"/>
          <w:sz w:val="18"/>
          <w:szCs w:val="18"/>
        </w:rPr>
      </w:pPr>
      <w:r>
        <w:rPr>
          <w:rFonts w:ascii="Times New Roman" w:hAnsi="Times New Roman" w:cs="Times New Roman"/>
          <w:sz w:val="18"/>
          <w:szCs w:val="18"/>
        </w:rPr>
        <w:t>Robert Požonec (MS Teams)</w:t>
      </w:r>
      <w:r w:rsidR="00B24C2D" w:rsidRPr="00A85521">
        <w:rPr>
          <w:rFonts w:ascii="Times New Roman" w:hAnsi="Times New Roman" w:cs="Times New Roman"/>
          <w:sz w:val="18"/>
          <w:szCs w:val="18"/>
        </w:rPr>
        <w:tab/>
      </w:r>
      <w:r w:rsidR="00B24C2D" w:rsidRPr="00A85521">
        <w:rPr>
          <w:rFonts w:ascii="Times New Roman" w:hAnsi="Times New Roman" w:cs="Times New Roman"/>
          <w:sz w:val="18"/>
          <w:szCs w:val="18"/>
        </w:rPr>
        <w:tab/>
      </w:r>
      <w:r w:rsidR="00B24C2D" w:rsidRPr="00A85521">
        <w:rPr>
          <w:rFonts w:ascii="Times New Roman" w:hAnsi="Times New Roman" w:cs="Times New Roman"/>
          <w:sz w:val="18"/>
          <w:szCs w:val="18"/>
        </w:rPr>
        <w:tab/>
      </w:r>
      <w:r w:rsidR="00B24C2D" w:rsidRPr="00A85521">
        <w:rPr>
          <w:rFonts w:ascii="Times New Roman" w:hAnsi="Times New Roman" w:cs="Times New Roman"/>
          <w:sz w:val="18"/>
          <w:szCs w:val="18"/>
        </w:rPr>
        <w:tab/>
      </w:r>
      <w:r w:rsidR="00B24C2D" w:rsidRPr="00A85521">
        <w:rPr>
          <w:rFonts w:ascii="Times New Roman" w:hAnsi="Times New Roman" w:cs="Times New Roman"/>
          <w:sz w:val="18"/>
          <w:szCs w:val="18"/>
        </w:rPr>
        <w:tab/>
      </w:r>
      <w:r w:rsidR="00B24C2D" w:rsidRPr="00A85521">
        <w:rPr>
          <w:rFonts w:ascii="Times New Roman" w:hAnsi="Times New Roman" w:cs="Times New Roman"/>
          <w:sz w:val="18"/>
          <w:szCs w:val="18"/>
        </w:rPr>
        <w:tab/>
      </w:r>
    </w:p>
    <w:p w14:paraId="28F67741" w14:textId="0DBC7599" w:rsidR="004147F7" w:rsidRDefault="004147F7" w:rsidP="00A1021A">
      <w:pPr>
        <w:numPr>
          <w:ilvl w:val="0"/>
          <w:numId w:val="1"/>
        </w:numPr>
        <w:tabs>
          <w:tab w:val="left" w:pos="284"/>
        </w:tabs>
        <w:spacing w:after="0" w:line="240" w:lineRule="auto"/>
        <w:ind w:left="0" w:firstLine="0"/>
        <w:rPr>
          <w:rFonts w:ascii="Times New Roman" w:hAnsi="Times New Roman" w:cs="Times New Roman"/>
          <w:sz w:val="18"/>
          <w:szCs w:val="18"/>
        </w:rPr>
      </w:pPr>
      <w:r>
        <w:rPr>
          <w:rFonts w:ascii="Times New Roman" w:hAnsi="Times New Roman" w:cs="Times New Roman"/>
          <w:sz w:val="18"/>
          <w:szCs w:val="18"/>
        </w:rPr>
        <w:t>Klaudija Sedar</w:t>
      </w:r>
      <w:r>
        <w:rPr>
          <w:rFonts w:ascii="Times New Roman" w:hAnsi="Times New Roman" w:cs="Times New Roman"/>
          <w:sz w:val="18"/>
          <w:szCs w:val="18"/>
        </w:rPr>
        <w:tab/>
      </w:r>
    </w:p>
    <w:p w14:paraId="3B6A4E2B" w14:textId="11F826DB" w:rsidR="00B24C2D" w:rsidRPr="00A1021A" w:rsidRDefault="004147F7" w:rsidP="00A1021A">
      <w:pPr>
        <w:numPr>
          <w:ilvl w:val="0"/>
          <w:numId w:val="1"/>
        </w:numPr>
        <w:tabs>
          <w:tab w:val="left" w:pos="284"/>
        </w:tabs>
        <w:spacing w:after="0" w:line="240" w:lineRule="auto"/>
        <w:ind w:left="0" w:firstLine="0"/>
        <w:rPr>
          <w:rFonts w:ascii="Times New Roman" w:hAnsi="Times New Roman" w:cs="Times New Roman"/>
          <w:sz w:val="18"/>
          <w:szCs w:val="18"/>
        </w:rPr>
      </w:pPr>
      <w:r>
        <w:rPr>
          <w:rFonts w:ascii="Times New Roman" w:hAnsi="Times New Roman" w:cs="Times New Roman"/>
          <w:sz w:val="18"/>
          <w:szCs w:val="18"/>
        </w:rPr>
        <w:t>Špela Stare</w:t>
      </w:r>
      <w:r w:rsidR="0078366B">
        <w:rPr>
          <w:rFonts w:ascii="Times New Roman" w:hAnsi="Times New Roman" w:cs="Times New Roman"/>
          <w:sz w:val="18"/>
          <w:szCs w:val="18"/>
        </w:rPr>
        <w:t xml:space="preserve"> </w:t>
      </w:r>
    </w:p>
    <w:p w14:paraId="23C88C99" w14:textId="46BBF9B3" w:rsidR="00B24C2D" w:rsidRPr="00A85521" w:rsidRDefault="00B24C2D" w:rsidP="00B24C2D">
      <w:pPr>
        <w:numPr>
          <w:ilvl w:val="0"/>
          <w:numId w:val="1"/>
        </w:numPr>
        <w:tabs>
          <w:tab w:val="left" w:pos="284"/>
        </w:tabs>
        <w:spacing w:after="0" w:line="240" w:lineRule="auto"/>
        <w:ind w:left="0" w:firstLine="0"/>
        <w:rPr>
          <w:rFonts w:ascii="Times New Roman" w:hAnsi="Times New Roman" w:cs="Times New Roman"/>
          <w:sz w:val="18"/>
          <w:szCs w:val="18"/>
        </w:rPr>
      </w:pPr>
      <w:r>
        <w:rPr>
          <w:rFonts w:ascii="Times New Roman" w:hAnsi="Times New Roman" w:cs="Times New Roman"/>
          <w:sz w:val="18"/>
          <w:szCs w:val="18"/>
        </w:rPr>
        <w:t>Ilinka Todorovski</w:t>
      </w:r>
      <w:r w:rsidRPr="00A85521">
        <w:rPr>
          <w:rFonts w:ascii="Times New Roman" w:hAnsi="Times New Roman" w:cs="Times New Roman"/>
          <w:sz w:val="18"/>
          <w:szCs w:val="18"/>
        </w:rPr>
        <w:tab/>
      </w:r>
    </w:p>
    <w:p w14:paraId="5FC6A046" w14:textId="4B9BA62E" w:rsidR="00B24C2D" w:rsidRPr="0068136E" w:rsidRDefault="00B24C2D" w:rsidP="00B24C2D">
      <w:pPr>
        <w:numPr>
          <w:ilvl w:val="0"/>
          <w:numId w:val="1"/>
        </w:numPr>
        <w:tabs>
          <w:tab w:val="left" w:pos="284"/>
        </w:tabs>
        <w:spacing w:after="0" w:line="240" w:lineRule="auto"/>
        <w:ind w:left="0" w:firstLine="0"/>
        <w:rPr>
          <w:rFonts w:ascii="Times New Roman" w:hAnsi="Times New Roman" w:cs="Times New Roman"/>
          <w:sz w:val="18"/>
          <w:szCs w:val="18"/>
        </w:rPr>
      </w:pPr>
      <w:r>
        <w:rPr>
          <w:rFonts w:ascii="Times New Roman" w:hAnsi="Times New Roman" w:cs="Times New Roman"/>
          <w:sz w:val="18"/>
          <w:szCs w:val="18"/>
        </w:rPr>
        <w:t>Tadej Troha</w:t>
      </w:r>
      <w:r w:rsidRPr="00A85521">
        <w:rPr>
          <w:rFonts w:ascii="Times New Roman" w:hAnsi="Times New Roman" w:cs="Times New Roman"/>
          <w:sz w:val="18"/>
          <w:szCs w:val="18"/>
        </w:rPr>
        <w:tab/>
      </w:r>
      <w:r w:rsidRPr="00A85521">
        <w:rPr>
          <w:rFonts w:ascii="Times New Roman" w:hAnsi="Times New Roman" w:cs="Times New Roman"/>
          <w:sz w:val="18"/>
          <w:szCs w:val="18"/>
        </w:rPr>
        <w:tab/>
      </w:r>
      <w:r w:rsidRPr="00A85521">
        <w:rPr>
          <w:rFonts w:ascii="Times New Roman" w:hAnsi="Times New Roman" w:cs="Times New Roman"/>
          <w:sz w:val="18"/>
          <w:szCs w:val="18"/>
        </w:rPr>
        <w:tab/>
      </w:r>
      <w:r w:rsidRPr="0068136E">
        <w:rPr>
          <w:rFonts w:ascii="Times New Roman" w:hAnsi="Times New Roman" w:cs="Times New Roman"/>
          <w:sz w:val="18"/>
          <w:szCs w:val="18"/>
        </w:rPr>
        <w:tab/>
      </w:r>
      <w:r w:rsidRPr="0068136E">
        <w:rPr>
          <w:rFonts w:ascii="Times New Roman" w:hAnsi="Times New Roman" w:cs="Times New Roman"/>
          <w:sz w:val="18"/>
          <w:szCs w:val="18"/>
        </w:rPr>
        <w:tab/>
      </w:r>
      <w:r w:rsidRPr="0068136E">
        <w:rPr>
          <w:rFonts w:ascii="Times New Roman" w:hAnsi="Times New Roman" w:cs="Times New Roman"/>
          <w:sz w:val="18"/>
          <w:szCs w:val="18"/>
        </w:rPr>
        <w:tab/>
      </w:r>
      <w:r w:rsidRPr="0068136E">
        <w:rPr>
          <w:rFonts w:ascii="Times New Roman" w:hAnsi="Times New Roman" w:cs="Times New Roman"/>
          <w:sz w:val="18"/>
          <w:szCs w:val="18"/>
        </w:rPr>
        <w:tab/>
      </w:r>
      <w:r w:rsidRPr="0068136E">
        <w:rPr>
          <w:rFonts w:ascii="Times New Roman" w:hAnsi="Times New Roman" w:cs="Times New Roman"/>
          <w:sz w:val="18"/>
          <w:szCs w:val="18"/>
        </w:rPr>
        <w:tab/>
      </w:r>
    </w:p>
    <w:p w14:paraId="61FF7D56" w14:textId="2F18CC0C" w:rsidR="00B24C2D" w:rsidRDefault="00B24C2D" w:rsidP="00B24C2D">
      <w:pPr>
        <w:tabs>
          <w:tab w:val="left" w:pos="284"/>
        </w:tabs>
        <w:spacing w:after="0" w:line="240" w:lineRule="auto"/>
        <w:rPr>
          <w:rFonts w:ascii="Times New Roman" w:hAnsi="Times New Roman" w:cs="Times New Roman"/>
          <w:sz w:val="18"/>
          <w:szCs w:val="18"/>
        </w:rPr>
      </w:pPr>
      <w:r w:rsidRPr="00A85521">
        <w:rPr>
          <w:rFonts w:ascii="Times New Roman" w:hAnsi="Times New Roman" w:cs="Times New Roman"/>
          <w:sz w:val="18"/>
          <w:szCs w:val="18"/>
        </w:rPr>
        <w:t>1</w:t>
      </w:r>
      <w:r w:rsidR="001A7EE6">
        <w:rPr>
          <w:rFonts w:ascii="Times New Roman" w:hAnsi="Times New Roman" w:cs="Times New Roman"/>
          <w:sz w:val="18"/>
          <w:szCs w:val="18"/>
        </w:rPr>
        <w:t>4</w:t>
      </w:r>
      <w:r w:rsidRPr="00A85521">
        <w:rPr>
          <w:rFonts w:ascii="Times New Roman" w:hAnsi="Times New Roman" w:cs="Times New Roman"/>
          <w:sz w:val="18"/>
          <w:szCs w:val="18"/>
        </w:rPr>
        <w:t>. Andreja Trtnik</w:t>
      </w:r>
      <w:r w:rsidR="0078366B">
        <w:rPr>
          <w:rFonts w:ascii="Times New Roman" w:hAnsi="Times New Roman" w:cs="Times New Roman"/>
          <w:sz w:val="18"/>
          <w:szCs w:val="18"/>
        </w:rPr>
        <w:t xml:space="preserve"> (MS Teams)</w:t>
      </w:r>
      <w:r w:rsidR="00A1021A">
        <w:rPr>
          <w:rFonts w:ascii="Times New Roman" w:hAnsi="Times New Roman" w:cs="Times New Roman"/>
          <w:sz w:val="18"/>
          <w:szCs w:val="18"/>
        </w:rPr>
        <w:t xml:space="preserve"> </w:t>
      </w:r>
    </w:p>
    <w:p w14:paraId="69422115" w14:textId="3CA2F9CE" w:rsidR="004147F7" w:rsidRDefault="004147F7" w:rsidP="00B24C2D">
      <w:pPr>
        <w:tabs>
          <w:tab w:val="left" w:pos="284"/>
        </w:tabs>
        <w:spacing w:after="0" w:line="240" w:lineRule="auto"/>
        <w:rPr>
          <w:rFonts w:ascii="Times New Roman" w:hAnsi="Times New Roman" w:cs="Times New Roman"/>
          <w:sz w:val="18"/>
          <w:szCs w:val="18"/>
        </w:rPr>
      </w:pPr>
    </w:p>
    <w:p w14:paraId="6F6AC8B0" w14:textId="77777777" w:rsidR="000F0D4C" w:rsidRDefault="000F0D4C" w:rsidP="00B24C2D">
      <w:pPr>
        <w:tabs>
          <w:tab w:val="left" w:pos="284"/>
        </w:tabs>
        <w:spacing w:after="0" w:line="240" w:lineRule="auto"/>
        <w:rPr>
          <w:rFonts w:ascii="Times New Roman" w:hAnsi="Times New Roman" w:cs="Times New Roman"/>
          <w:sz w:val="18"/>
          <w:szCs w:val="18"/>
        </w:rPr>
      </w:pPr>
    </w:p>
    <w:p w14:paraId="74FF529B" w14:textId="77777777" w:rsidR="00B24C2D" w:rsidRDefault="00B24C2D" w:rsidP="00B24C2D">
      <w:pPr>
        <w:tabs>
          <w:tab w:val="left" w:pos="284"/>
        </w:tabs>
        <w:spacing w:after="0" w:line="240" w:lineRule="auto"/>
        <w:rPr>
          <w:rFonts w:ascii="Times New Roman" w:hAnsi="Times New Roman" w:cs="Times New Roman"/>
          <w:sz w:val="18"/>
          <w:szCs w:val="18"/>
        </w:rPr>
      </w:pPr>
    </w:p>
    <w:p w14:paraId="18BFD7BF" w14:textId="77777777" w:rsidR="00915E64" w:rsidRDefault="00B24C2D" w:rsidP="00B24C2D">
      <w:pPr>
        <w:tabs>
          <w:tab w:val="left" w:pos="284"/>
        </w:tabs>
        <w:spacing w:after="0" w:line="240" w:lineRule="auto"/>
        <w:rPr>
          <w:rFonts w:ascii="Times New Roman" w:hAnsi="Times New Roman" w:cs="Times New Roman"/>
          <w:b/>
          <w:sz w:val="16"/>
          <w:szCs w:val="16"/>
        </w:rPr>
      </w:pPr>
      <w:r w:rsidRPr="00C97327">
        <w:rPr>
          <w:rFonts w:ascii="Times New Roman" w:hAnsi="Times New Roman" w:cs="Times New Roman"/>
          <w:b/>
          <w:sz w:val="16"/>
          <w:szCs w:val="16"/>
        </w:rPr>
        <w:t>OSTALI PRISOTNI:</w:t>
      </w:r>
    </w:p>
    <w:p w14:paraId="0A8D5CE7" w14:textId="56BFC7A5" w:rsidR="00BE7558" w:rsidRDefault="00BE7558" w:rsidP="00B24C2D">
      <w:pPr>
        <w:tabs>
          <w:tab w:val="left" w:pos="284"/>
        </w:tabs>
        <w:spacing w:after="0" w:line="240" w:lineRule="auto"/>
        <w:rPr>
          <w:rFonts w:ascii="Times New Roman" w:hAnsi="Times New Roman" w:cs="Times New Roman"/>
          <w:sz w:val="16"/>
          <w:szCs w:val="16"/>
        </w:rPr>
      </w:pPr>
      <w:r>
        <w:rPr>
          <w:rFonts w:ascii="Times New Roman" w:hAnsi="Times New Roman" w:cs="Times New Roman"/>
          <w:sz w:val="16"/>
          <w:szCs w:val="16"/>
        </w:rPr>
        <w:t>Luka Rupnik</w:t>
      </w:r>
      <w:r>
        <w:rPr>
          <w:rFonts w:ascii="Times New Roman" w:hAnsi="Times New Roman" w:cs="Times New Roman"/>
          <w:sz w:val="16"/>
          <w:szCs w:val="16"/>
        </w:rPr>
        <w:tab/>
      </w:r>
      <w:r>
        <w:rPr>
          <w:rFonts w:ascii="Times New Roman" w:hAnsi="Times New Roman" w:cs="Times New Roman"/>
          <w:sz w:val="16"/>
          <w:szCs w:val="16"/>
        </w:rPr>
        <w:tab/>
        <w:t>v. d. člana uprave</w:t>
      </w:r>
    </w:p>
    <w:p w14:paraId="6AA2BF81" w14:textId="48CD7231" w:rsidR="00A1021A" w:rsidRDefault="00A1021A" w:rsidP="00B24C2D">
      <w:pPr>
        <w:tabs>
          <w:tab w:val="left" w:pos="284"/>
        </w:tabs>
        <w:spacing w:after="0" w:line="240" w:lineRule="auto"/>
        <w:rPr>
          <w:rFonts w:ascii="Times New Roman" w:hAnsi="Times New Roman" w:cs="Times New Roman"/>
          <w:sz w:val="16"/>
          <w:szCs w:val="16"/>
        </w:rPr>
      </w:pPr>
      <w:r>
        <w:rPr>
          <w:rFonts w:ascii="Times New Roman" w:hAnsi="Times New Roman" w:cs="Times New Roman"/>
          <w:sz w:val="16"/>
          <w:szCs w:val="16"/>
        </w:rPr>
        <w:t>Franci Pavšer</w:t>
      </w:r>
      <w:r>
        <w:rPr>
          <w:rFonts w:ascii="Times New Roman" w:hAnsi="Times New Roman" w:cs="Times New Roman"/>
          <w:sz w:val="16"/>
          <w:szCs w:val="16"/>
        </w:rPr>
        <w:tab/>
      </w:r>
      <w:r>
        <w:rPr>
          <w:rFonts w:ascii="Times New Roman" w:hAnsi="Times New Roman" w:cs="Times New Roman"/>
          <w:sz w:val="16"/>
          <w:szCs w:val="16"/>
        </w:rPr>
        <w:tab/>
      </w:r>
      <w:r w:rsidR="00BE7558">
        <w:rPr>
          <w:rFonts w:ascii="Times New Roman" w:hAnsi="Times New Roman" w:cs="Times New Roman"/>
          <w:sz w:val="16"/>
          <w:szCs w:val="16"/>
        </w:rPr>
        <w:t>član uprave/delavski direktor</w:t>
      </w:r>
    </w:p>
    <w:p w14:paraId="03AD5000" w14:textId="49CD07E4" w:rsidR="0078366B" w:rsidRDefault="0078366B" w:rsidP="00B24C2D">
      <w:pPr>
        <w:tabs>
          <w:tab w:val="left" w:pos="284"/>
        </w:tabs>
        <w:spacing w:after="0" w:line="240" w:lineRule="auto"/>
        <w:rPr>
          <w:rFonts w:ascii="Times New Roman" w:hAnsi="Times New Roman" w:cs="Times New Roman"/>
          <w:sz w:val="16"/>
          <w:szCs w:val="16"/>
        </w:rPr>
      </w:pPr>
      <w:r>
        <w:rPr>
          <w:rFonts w:ascii="Times New Roman" w:hAnsi="Times New Roman" w:cs="Times New Roman"/>
          <w:sz w:val="16"/>
          <w:szCs w:val="16"/>
        </w:rPr>
        <w:t>Nevenka Črnko</w:t>
      </w:r>
      <w:r>
        <w:rPr>
          <w:rFonts w:ascii="Times New Roman" w:hAnsi="Times New Roman" w:cs="Times New Roman"/>
          <w:sz w:val="16"/>
          <w:szCs w:val="16"/>
        </w:rPr>
        <w:tab/>
      </w:r>
      <w:r>
        <w:rPr>
          <w:rFonts w:ascii="Times New Roman" w:hAnsi="Times New Roman" w:cs="Times New Roman"/>
          <w:sz w:val="16"/>
          <w:szCs w:val="16"/>
        </w:rPr>
        <w:tab/>
        <w:t>članic</w:t>
      </w:r>
      <w:r w:rsidR="00E22FE9">
        <w:rPr>
          <w:rFonts w:ascii="Times New Roman" w:hAnsi="Times New Roman" w:cs="Times New Roman"/>
          <w:sz w:val="16"/>
          <w:szCs w:val="16"/>
        </w:rPr>
        <w:t>a</w:t>
      </w:r>
      <w:r>
        <w:rPr>
          <w:rFonts w:ascii="Times New Roman" w:hAnsi="Times New Roman" w:cs="Times New Roman"/>
          <w:sz w:val="16"/>
          <w:szCs w:val="16"/>
        </w:rPr>
        <w:t xml:space="preserve"> uprave</w:t>
      </w:r>
    </w:p>
    <w:p w14:paraId="27CB7B23" w14:textId="0073F062" w:rsidR="00D82038" w:rsidRDefault="00D82038" w:rsidP="00B24C2D">
      <w:pPr>
        <w:tabs>
          <w:tab w:val="left" w:pos="284"/>
        </w:tabs>
        <w:spacing w:after="0" w:line="240" w:lineRule="auto"/>
        <w:rPr>
          <w:rFonts w:ascii="Times New Roman" w:hAnsi="Times New Roman" w:cs="Times New Roman"/>
          <w:sz w:val="16"/>
          <w:szCs w:val="16"/>
        </w:rPr>
      </w:pPr>
      <w:r>
        <w:rPr>
          <w:rFonts w:ascii="Times New Roman" w:hAnsi="Times New Roman" w:cs="Times New Roman"/>
          <w:sz w:val="16"/>
          <w:szCs w:val="16"/>
        </w:rPr>
        <w:t>Ana Mušič</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Služba za trženje TV SLO (2. točka)</w:t>
      </w:r>
    </w:p>
    <w:p w14:paraId="05E10F7B" w14:textId="089FB907" w:rsidR="00D82038" w:rsidRDefault="00D82038" w:rsidP="00B24C2D">
      <w:pPr>
        <w:tabs>
          <w:tab w:val="left" w:pos="284"/>
        </w:tabs>
        <w:spacing w:after="0" w:line="240" w:lineRule="auto"/>
        <w:rPr>
          <w:rFonts w:ascii="Times New Roman" w:hAnsi="Times New Roman" w:cs="Times New Roman"/>
          <w:sz w:val="16"/>
          <w:szCs w:val="16"/>
        </w:rPr>
      </w:pPr>
      <w:r>
        <w:rPr>
          <w:rFonts w:ascii="Times New Roman" w:hAnsi="Times New Roman" w:cs="Times New Roman"/>
          <w:sz w:val="16"/>
          <w:szCs w:val="16"/>
        </w:rPr>
        <w:t xml:space="preserve">Danijel Vrbec </w:t>
      </w:r>
      <w:r>
        <w:rPr>
          <w:rFonts w:ascii="Times New Roman" w:hAnsi="Times New Roman" w:cs="Times New Roman"/>
          <w:sz w:val="16"/>
          <w:szCs w:val="16"/>
        </w:rPr>
        <w:tab/>
      </w:r>
      <w:r>
        <w:rPr>
          <w:rFonts w:ascii="Times New Roman" w:hAnsi="Times New Roman" w:cs="Times New Roman"/>
          <w:sz w:val="16"/>
          <w:szCs w:val="16"/>
        </w:rPr>
        <w:tab/>
        <w:t>Služba za trženje Radio Slovenija (2. točka)</w:t>
      </w:r>
    </w:p>
    <w:p w14:paraId="31A09174" w14:textId="7CE312C1" w:rsidR="00D82038" w:rsidRDefault="00D82038" w:rsidP="00B24C2D">
      <w:pPr>
        <w:tabs>
          <w:tab w:val="left" w:pos="284"/>
        </w:tabs>
        <w:spacing w:after="0" w:line="240" w:lineRule="auto"/>
        <w:rPr>
          <w:rFonts w:ascii="Times New Roman" w:hAnsi="Times New Roman" w:cs="Times New Roman"/>
          <w:sz w:val="16"/>
          <w:szCs w:val="16"/>
        </w:rPr>
      </w:pPr>
      <w:r>
        <w:rPr>
          <w:rFonts w:ascii="Times New Roman" w:hAnsi="Times New Roman" w:cs="Times New Roman"/>
          <w:sz w:val="16"/>
          <w:szCs w:val="16"/>
        </w:rPr>
        <w:t>Mojca Menart</w:t>
      </w:r>
      <w:r>
        <w:rPr>
          <w:rFonts w:ascii="Times New Roman" w:hAnsi="Times New Roman" w:cs="Times New Roman"/>
          <w:sz w:val="16"/>
          <w:szCs w:val="16"/>
        </w:rPr>
        <w:tab/>
      </w:r>
      <w:r>
        <w:rPr>
          <w:rFonts w:ascii="Times New Roman" w:hAnsi="Times New Roman" w:cs="Times New Roman"/>
          <w:sz w:val="16"/>
          <w:szCs w:val="16"/>
        </w:rPr>
        <w:tab/>
        <w:t xml:space="preserve">vodja </w:t>
      </w:r>
      <w:r w:rsidRPr="00D82038">
        <w:rPr>
          <w:rFonts w:ascii="Times New Roman" w:hAnsi="Times New Roman" w:cs="Times New Roman"/>
          <w:sz w:val="16"/>
          <w:szCs w:val="16"/>
        </w:rPr>
        <w:t>založniške dejavnosti RTV Slovenija</w:t>
      </w:r>
      <w:r>
        <w:rPr>
          <w:rFonts w:ascii="Times New Roman" w:hAnsi="Times New Roman" w:cs="Times New Roman"/>
          <w:sz w:val="16"/>
          <w:szCs w:val="16"/>
        </w:rPr>
        <w:t xml:space="preserve"> (2. točka)</w:t>
      </w:r>
    </w:p>
    <w:p w14:paraId="523F7B23" w14:textId="49FD754E" w:rsidR="00D82038" w:rsidRDefault="00D82038" w:rsidP="00B24C2D">
      <w:pPr>
        <w:tabs>
          <w:tab w:val="left" w:pos="284"/>
        </w:tabs>
        <w:spacing w:after="0" w:line="240" w:lineRule="auto"/>
        <w:rPr>
          <w:rFonts w:ascii="Times New Roman" w:hAnsi="Times New Roman" w:cs="Times New Roman"/>
          <w:sz w:val="16"/>
          <w:szCs w:val="16"/>
        </w:rPr>
      </w:pPr>
      <w:r>
        <w:rPr>
          <w:rFonts w:ascii="Times New Roman" w:hAnsi="Times New Roman" w:cs="Times New Roman"/>
          <w:sz w:val="16"/>
          <w:szCs w:val="16"/>
        </w:rPr>
        <w:t xml:space="preserve">Ivana Nedižavec </w:t>
      </w:r>
      <w:r>
        <w:rPr>
          <w:rFonts w:ascii="Times New Roman" w:hAnsi="Times New Roman" w:cs="Times New Roman"/>
          <w:sz w:val="16"/>
          <w:szCs w:val="16"/>
        </w:rPr>
        <w:tab/>
      </w:r>
      <w:r>
        <w:rPr>
          <w:rFonts w:ascii="Times New Roman" w:hAnsi="Times New Roman" w:cs="Times New Roman"/>
          <w:sz w:val="16"/>
          <w:szCs w:val="16"/>
        </w:rPr>
        <w:tab/>
        <w:t>podpredsednica Finančnega odbora (2. točka)</w:t>
      </w:r>
    </w:p>
    <w:p w14:paraId="4753E0FD" w14:textId="77777777" w:rsidR="00B24C2D" w:rsidRPr="00C97327" w:rsidRDefault="00B24C2D" w:rsidP="00B24C2D">
      <w:pPr>
        <w:tabs>
          <w:tab w:val="left" w:pos="284"/>
        </w:tabs>
        <w:spacing w:after="0"/>
        <w:rPr>
          <w:rFonts w:ascii="Times New Roman" w:hAnsi="Times New Roman" w:cs="Times New Roman"/>
          <w:sz w:val="16"/>
          <w:szCs w:val="16"/>
        </w:rPr>
      </w:pPr>
    </w:p>
    <w:p w14:paraId="77EB265E" w14:textId="4518436B" w:rsidR="00B24C2D" w:rsidRDefault="002773D4" w:rsidP="00B24C2D">
      <w:pPr>
        <w:tabs>
          <w:tab w:val="left" w:pos="284"/>
        </w:tabs>
        <w:spacing w:after="0"/>
        <w:rPr>
          <w:rFonts w:ascii="Times New Roman" w:hAnsi="Times New Roman" w:cs="Times New Roman"/>
          <w:b/>
          <w:bCs/>
          <w:sz w:val="16"/>
          <w:szCs w:val="16"/>
        </w:rPr>
      </w:pPr>
      <w:r>
        <w:rPr>
          <w:rFonts w:ascii="Times New Roman" w:hAnsi="Times New Roman" w:cs="Times New Roman"/>
          <w:b/>
          <w:bCs/>
          <w:sz w:val="16"/>
          <w:szCs w:val="16"/>
        </w:rPr>
        <w:t xml:space="preserve">PRISOTNI </w:t>
      </w:r>
      <w:r w:rsidR="00B24C2D" w:rsidRPr="00C97327">
        <w:rPr>
          <w:rFonts w:ascii="Times New Roman" w:hAnsi="Times New Roman" w:cs="Times New Roman"/>
          <w:b/>
          <w:bCs/>
          <w:sz w:val="16"/>
          <w:szCs w:val="16"/>
        </w:rPr>
        <w:t>PREKO MS TEAMS POVEZAVE</w:t>
      </w:r>
      <w:r>
        <w:rPr>
          <w:rFonts w:ascii="Times New Roman" w:hAnsi="Times New Roman" w:cs="Times New Roman"/>
          <w:b/>
          <w:bCs/>
          <w:sz w:val="16"/>
          <w:szCs w:val="16"/>
        </w:rPr>
        <w:t>:</w:t>
      </w:r>
    </w:p>
    <w:p w14:paraId="687BC1D2" w14:textId="7718809A" w:rsidR="001026C0" w:rsidRDefault="001026C0" w:rsidP="00B24C2D">
      <w:pPr>
        <w:tabs>
          <w:tab w:val="left" w:pos="284"/>
        </w:tabs>
        <w:spacing w:after="0"/>
        <w:rPr>
          <w:rFonts w:ascii="Times New Roman" w:hAnsi="Times New Roman" w:cs="Times New Roman"/>
          <w:sz w:val="16"/>
          <w:szCs w:val="16"/>
        </w:rPr>
      </w:pPr>
      <w:r w:rsidRPr="00C97327">
        <w:rPr>
          <w:rFonts w:ascii="Times New Roman" w:hAnsi="Times New Roman" w:cs="Times New Roman"/>
          <w:sz w:val="16"/>
          <w:szCs w:val="16"/>
        </w:rPr>
        <w:t>Peter Kosmač</w:t>
      </w:r>
      <w:r w:rsidRPr="00C97327">
        <w:rPr>
          <w:rFonts w:ascii="Times New Roman" w:hAnsi="Times New Roman" w:cs="Times New Roman"/>
          <w:sz w:val="16"/>
          <w:szCs w:val="16"/>
        </w:rPr>
        <w:tab/>
      </w:r>
      <w:r w:rsidRPr="00C97327">
        <w:rPr>
          <w:rFonts w:ascii="Times New Roman" w:hAnsi="Times New Roman" w:cs="Times New Roman"/>
          <w:sz w:val="16"/>
          <w:szCs w:val="16"/>
        </w:rPr>
        <w:tab/>
        <w:t>sindikat kulturno umetniških ustvarjalcev</w:t>
      </w:r>
    </w:p>
    <w:p w14:paraId="2D2A797B" w14:textId="77777777" w:rsidR="004147F7" w:rsidRDefault="004147F7" w:rsidP="004147F7">
      <w:pPr>
        <w:tabs>
          <w:tab w:val="left" w:pos="284"/>
        </w:tabs>
        <w:spacing w:after="0"/>
        <w:jc w:val="both"/>
        <w:rPr>
          <w:rFonts w:ascii="Times New Roman" w:hAnsi="Times New Roman" w:cs="Times New Roman"/>
          <w:color w:val="000000"/>
          <w:sz w:val="16"/>
          <w:szCs w:val="16"/>
        </w:rPr>
      </w:pPr>
      <w:r w:rsidRPr="00C97327">
        <w:rPr>
          <w:rFonts w:ascii="Times New Roman" w:hAnsi="Times New Roman" w:cs="Times New Roman"/>
          <w:sz w:val="16"/>
          <w:szCs w:val="16"/>
        </w:rPr>
        <w:t>Tom Zalaznik</w:t>
      </w:r>
      <w:r w:rsidRPr="00C97327">
        <w:rPr>
          <w:rFonts w:ascii="Times New Roman" w:hAnsi="Times New Roman" w:cs="Times New Roman"/>
          <w:sz w:val="16"/>
          <w:szCs w:val="16"/>
        </w:rPr>
        <w:tab/>
      </w:r>
      <w:r w:rsidRPr="00C97327">
        <w:rPr>
          <w:rFonts w:ascii="Times New Roman" w:hAnsi="Times New Roman" w:cs="Times New Roman"/>
          <w:sz w:val="16"/>
          <w:szCs w:val="16"/>
        </w:rPr>
        <w:tab/>
      </w:r>
      <w:r w:rsidRPr="00C97327">
        <w:rPr>
          <w:rFonts w:ascii="Times New Roman" w:hAnsi="Times New Roman" w:cs="Times New Roman"/>
          <w:color w:val="000000"/>
          <w:sz w:val="16"/>
          <w:szCs w:val="16"/>
        </w:rPr>
        <w:t>sindikat tehničnih in administrativnih delavcev</w:t>
      </w:r>
    </w:p>
    <w:p w14:paraId="4CD143A4" w14:textId="77777777" w:rsidR="0078366B" w:rsidRDefault="0078366B" w:rsidP="0078366B">
      <w:pPr>
        <w:tabs>
          <w:tab w:val="left" w:pos="284"/>
        </w:tabs>
        <w:spacing w:after="0"/>
        <w:jc w:val="both"/>
        <w:rPr>
          <w:rFonts w:ascii="Times New Roman" w:hAnsi="Times New Roman" w:cs="Times New Roman"/>
          <w:color w:val="000000"/>
          <w:sz w:val="16"/>
          <w:szCs w:val="16"/>
        </w:rPr>
      </w:pPr>
      <w:r>
        <w:rPr>
          <w:rFonts w:ascii="Times New Roman" w:hAnsi="Times New Roman" w:cs="Times New Roman"/>
          <w:color w:val="000000"/>
          <w:sz w:val="16"/>
          <w:szCs w:val="16"/>
        </w:rPr>
        <w:t>Franc Kuplen</w:t>
      </w:r>
      <w:r>
        <w:rPr>
          <w:rFonts w:ascii="Times New Roman" w:hAnsi="Times New Roman" w:cs="Times New Roman"/>
          <w:color w:val="000000"/>
          <w:sz w:val="16"/>
          <w:szCs w:val="16"/>
        </w:rPr>
        <w:tab/>
      </w:r>
      <w:r>
        <w:rPr>
          <w:rFonts w:ascii="Times New Roman" w:hAnsi="Times New Roman" w:cs="Times New Roman"/>
          <w:color w:val="000000"/>
          <w:sz w:val="16"/>
          <w:szCs w:val="16"/>
        </w:rPr>
        <w:tab/>
        <w:t>Svet delavcev</w:t>
      </w:r>
    </w:p>
    <w:p w14:paraId="17718AD4" w14:textId="06F4CF4A" w:rsidR="00D82038" w:rsidRDefault="00D82038" w:rsidP="0078366B">
      <w:pPr>
        <w:tabs>
          <w:tab w:val="left" w:pos="284"/>
        </w:tabs>
        <w:spacing w:after="0"/>
        <w:jc w:val="both"/>
        <w:rPr>
          <w:rFonts w:ascii="Times New Roman" w:hAnsi="Times New Roman" w:cs="Times New Roman"/>
          <w:color w:val="000000"/>
          <w:sz w:val="16"/>
          <w:szCs w:val="16"/>
        </w:rPr>
      </w:pPr>
      <w:r>
        <w:rPr>
          <w:rFonts w:ascii="Times New Roman" w:hAnsi="Times New Roman" w:cs="Times New Roman"/>
          <w:color w:val="000000"/>
          <w:sz w:val="16"/>
          <w:szCs w:val="16"/>
        </w:rPr>
        <w:t>Marjana Volk Rovan</w:t>
      </w:r>
      <w:r>
        <w:rPr>
          <w:rFonts w:ascii="Times New Roman" w:hAnsi="Times New Roman" w:cs="Times New Roman"/>
          <w:color w:val="000000"/>
          <w:sz w:val="16"/>
          <w:szCs w:val="16"/>
        </w:rPr>
        <w:tab/>
      </w:r>
      <w:r>
        <w:rPr>
          <w:rFonts w:ascii="Times New Roman" w:hAnsi="Times New Roman" w:cs="Times New Roman"/>
          <w:color w:val="000000"/>
          <w:sz w:val="16"/>
          <w:szCs w:val="16"/>
        </w:rPr>
        <w:tab/>
        <w:t>Trženje oglasnega prostora MMC (2. točka)</w:t>
      </w:r>
    </w:p>
    <w:p w14:paraId="525A4686" w14:textId="77777777" w:rsidR="0078366B" w:rsidRPr="006C2D2F" w:rsidRDefault="0078366B" w:rsidP="0078366B">
      <w:pPr>
        <w:tabs>
          <w:tab w:val="left" w:pos="284"/>
        </w:tabs>
        <w:spacing w:after="0"/>
        <w:jc w:val="both"/>
        <w:rPr>
          <w:rFonts w:ascii="Times New Roman" w:hAnsi="Times New Roman" w:cs="Times New Roman"/>
          <w:color w:val="000000"/>
          <w:sz w:val="16"/>
          <w:szCs w:val="16"/>
        </w:rPr>
      </w:pPr>
    </w:p>
    <w:p w14:paraId="71A7BDE2" w14:textId="77777777" w:rsidR="00BE7558" w:rsidRPr="00BE7558" w:rsidRDefault="00BE7558" w:rsidP="00BE7558">
      <w:pPr>
        <w:spacing w:after="0"/>
        <w:rPr>
          <w:rFonts w:ascii="Times New Roman" w:hAnsi="Times New Roman" w:cs="Times New Roman"/>
          <w:sz w:val="16"/>
          <w:szCs w:val="16"/>
        </w:rPr>
      </w:pPr>
    </w:p>
    <w:p w14:paraId="593D282E" w14:textId="77777777" w:rsidR="00B24C2D" w:rsidRPr="0075368D" w:rsidRDefault="00B24C2D" w:rsidP="00B24C2D">
      <w:pPr>
        <w:tabs>
          <w:tab w:val="left" w:pos="284"/>
        </w:tabs>
        <w:spacing w:after="0"/>
        <w:rPr>
          <w:rFonts w:ascii="Times New Roman" w:hAnsi="Times New Roman" w:cs="Times New Roman"/>
          <w:sz w:val="16"/>
          <w:szCs w:val="16"/>
        </w:rPr>
      </w:pPr>
      <w:r w:rsidRPr="00A85521">
        <w:rPr>
          <w:rFonts w:ascii="Times New Roman" w:hAnsi="Times New Roman" w:cs="Times New Roman"/>
        </w:rPr>
        <w:t>Seja je bila sklepčna. Vodil jo je predsednik sveta Goran Forbici.</w:t>
      </w:r>
    </w:p>
    <w:p w14:paraId="3941A299" w14:textId="77777777" w:rsidR="00463423" w:rsidRDefault="00463423" w:rsidP="00B24C2D">
      <w:pPr>
        <w:jc w:val="both"/>
        <w:rPr>
          <w:rFonts w:ascii="Times New Roman" w:hAnsi="Times New Roman" w:cs="Times New Roman"/>
        </w:rPr>
      </w:pPr>
    </w:p>
    <w:p w14:paraId="11BE9A11" w14:textId="7606254E" w:rsidR="00915E64" w:rsidRPr="00FA24D6" w:rsidRDefault="00B24C2D" w:rsidP="00FA24D6">
      <w:pPr>
        <w:jc w:val="both"/>
        <w:rPr>
          <w:rFonts w:ascii="Times New Roman" w:hAnsi="Times New Roman" w:cs="Times New Roman"/>
        </w:rPr>
      </w:pPr>
      <w:r>
        <w:rPr>
          <w:rFonts w:ascii="Times New Roman" w:hAnsi="Times New Roman" w:cs="Times New Roman"/>
        </w:rPr>
        <w:t xml:space="preserve">Sprejet in obravnavan je bil </w:t>
      </w:r>
      <w:r w:rsidR="000903DD">
        <w:rPr>
          <w:rFonts w:ascii="Times New Roman" w:hAnsi="Times New Roman" w:cs="Times New Roman"/>
        </w:rPr>
        <w:t>naslednji</w:t>
      </w:r>
      <w:r w:rsidR="00DD3DD4">
        <w:rPr>
          <w:rFonts w:ascii="Times New Roman" w:hAnsi="Times New Roman" w:cs="Times New Roman"/>
        </w:rPr>
        <w:t xml:space="preserve"> </w:t>
      </w:r>
      <w:r>
        <w:rPr>
          <w:rFonts w:ascii="Times New Roman" w:hAnsi="Times New Roman" w:cs="Times New Roman"/>
        </w:rPr>
        <w:t>dnevni red:</w:t>
      </w:r>
    </w:p>
    <w:p w14:paraId="4D67163D" w14:textId="77777777" w:rsidR="00D82038" w:rsidRPr="00D82038" w:rsidRDefault="00D82038" w:rsidP="00D82038">
      <w:pPr>
        <w:pStyle w:val="ListParagraph"/>
        <w:numPr>
          <w:ilvl w:val="0"/>
          <w:numId w:val="9"/>
        </w:numPr>
        <w:spacing w:line="360" w:lineRule="auto"/>
        <w:jc w:val="both"/>
        <w:rPr>
          <w:rFonts w:ascii="Times New Roman" w:hAnsi="Times New Roman" w:cs="Times New Roman"/>
          <w:bCs/>
          <w:i/>
          <w:iCs/>
          <w:sz w:val="21"/>
          <w:szCs w:val="21"/>
        </w:rPr>
      </w:pPr>
      <w:r w:rsidRPr="00D82038">
        <w:rPr>
          <w:rFonts w:ascii="Times New Roman" w:hAnsi="Times New Roman" w:cs="Times New Roman"/>
          <w:bCs/>
          <w:i/>
          <w:iCs/>
          <w:sz w:val="21"/>
          <w:szCs w:val="21"/>
        </w:rPr>
        <w:t>Imenovanje delovne skupine za operacionalizacijo določb drugega odstavka 16. člena ZRTVS-1</w:t>
      </w:r>
    </w:p>
    <w:p w14:paraId="06CD13C1" w14:textId="77777777" w:rsidR="00D82038" w:rsidRPr="00D82038" w:rsidRDefault="00D82038" w:rsidP="00D82038">
      <w:pPr>
        <w:pStyle w:val="ListParagraph"/>
        <w:numPr>
          <w:ilvl w:val="0"/>
          <w:numId w:val="9"/>
        </w:numPr>
        <w:jc w:val="both"/>
        <w:rPr>
          <w:rFonts w:ascii="Times New Roman" w:hAnsi="Times New Roman" w:cs="Times New Roman"/>
          <w:bCs/>
          <w:i/>
          <w:iCs/>
          <w:sz w:val="21"/>
          <w:szCs w:val="21"/>
        </w:rPr>
      </w:pPr>
      <w:r w:rsidRPr="00D82038">
        <w:rPr>
          <w:rFonts w:ascii="Times New Roman" w:hAnsi="Times New Roman" w:cs="Times New Roman"/>
          <w:bCs/>
          <w:i/>
          <w:iCs/>
          <w:sz w:val="21"/>
          <w:szCs w:val="21"/>
        </w:rPr>
        <w:t>Predlog sprememb cenikov – TV Slovenija, Radio Slovenija, MMC, RC Koper, RC Maribor ter Spremembe prodajnih pogojev gotovih izdelkov ZKP – založniške dejavnosti RTV, zvišanje VPC za CD in LP nosilce ter dopolnitev cenika knjig z novo postavko</w:t>
      </w:r>
    </w:p>
    <w:p w14:paraId="57976479" w14:textId="77777777" w:rsidR="00225237" w:rsidRDefault="00225237" w:rsidP="00B24C2D">
      <w:pPr>
        <w:tabs>
          <w:tab w:val="left" w:pos="7090"/>
        </w:tabs>
        <w:jc w:val="both"/>
        <w:rPr>
          <w:rFonts w:ascii="Times New Roman" w:hAnsi="Times New Roman" w:cs="Times New Roman"/>
        </w:rPr>
      </w:pPr>
    </w:p>
    <w:p w14:paraId="53B11CE2" w14:textId="77777777" w:rsidR="001A687B" w:rsidRDefault="001A687B" w:rsidP="00B24C2D">
      <w:pPr>
        <w:tabs>
          <w:tab w:val="left" w:pos="7090"/>
        </w:tabs>
        <w:jc w:val="both"/>
        <w:rPr>
          <w:rFonts w:ascii="Times New Roman" w:hAnsi="Times New Roman" w:cs="Times New Roman"/>
        </w:rPr>
      </w:pPr>
    </w:p>
    <w:p w14:paraId="7A7A071B" w14:textId="77777777" w:rsidR="00AD1EFC" w:rsidRPr="005B35CD" w:rsidRDefault="00AD1EFC" w:rsidP="00B24C2D">
      <w:pPr>
        <w:tabs>
          <w:tab w:val="left" w:pos="7090"/>
        </w:tabs>
        <w:jc w:val="both"/>
        <w:rPr>
          <w:rFonts w:ascii="Times New Roman" w:hAnsi="Times New Roman" w:cs="Times New Roman"/>
        </w:rPr>
      </w:pPr>
    </w:p>
    <w:p w14:paraId="5FC7EB22" w14:textId="284B9DB6" w:rsidR="001F4C35" w:rsidRDefault="00B24C2D" w:rsidP="00B24C2D">
      <w:pPr>
        <w:tabs>
          <w:tab w:val="left" w:pos="7090"/>
        </w:tabs>
        <w:jc w:val="both"/>
        <w:rPr>
          <w:rFonts w:ascii="Times New Roman" w:hAnsi="Times New Roman" w:cs="Times New Roman"/>
        </w:rPr>
      </w:pPr>
      <w:r w:rsidRPr="00B24C2D">
        <w:rPr>
          <w:rFonts w:ascii="Times New Roman" w:hAnsi="Times New Roman" w:cs="Times New Roman"/>
          <w:b/>
          <w:bCs/>
          <w:u w:val="single"/>
        </w:rPr>
        <w:t>AD 1</w:t>
      </w:r>
      <w:r w:rsidR="007247DF">
        <w:rPr>
          <w:rFonts w:ascii="Times New Roman" w:hAnsi="Times New Roman" w:cs="Times New Roman"/>
        </w:rPr>
        <w:tab/>
      </w:r>
      <w:r w:rsidR="007247DF">
        <w:rPr>
          <w:rFonts w:ascii="Times New Roman" w:hAnsi="Times New Roman" w:cs="Times New Roman"/>
        </w:rPr>
        <w:tab/>
      </w:r>
      <w:r w:rsidR="008102D4" w:rsidRPr="002677B4">
        <w:rPr>
          <w:rFonts w:ascii="Times New Roman" w:hAnsi="Times New Roman" w:cs="Times New Roman"/>
          <w:color w:val="FF0000"/>
        </w:rPr>
        <w:t xml:space="preserve">   </w:t>
      </w:r>
      <w:r w:rsidR="00C67AFD" w:rsidRPr="002677B4">
        <w:rPr>
          <w:rFonts w:ascii="Times New Roman" w:hAnsi="Times New Roman" w:cs="Times New Roman"/>
          <w:color w:val="FF0000"/>
        </w:rPr>
        <w:t xml:space="preserve">  </w:t>
      </w:r>
      <w:r w:rsidR="0064487A" w:rsidRPr="0064487A">
        <w:rPr>
          <w:rFonts w:ascii="Times New Roman" w:hAnsi="Times New Roman" w:cs="Times New Roman"/>
          <w:sz w:val="16"/>
          <w:szCs w:val="16"/>
        </w:rPr>
        <w:t>12</w:t>
      </w:r>
      <w:r w:rsidR="008F150D" w:rsidRPr="0064487A">
        <w:rPr>
          <w:rFonts w:ascii="Times New Roman" w:hAnsi="Times New Roman" w:cs="Times New Roman"/>
          <w:sz w:val="16"/>
          <w:szCs w:val="16"/>
        </w:rPr>
        <w:t>:</w:t>
      </w:r>
      <w:r w:rsidR="0064487A" w:rsidRPr="0064487A">
        <w:rPr>
          <w:rFonts w:ascii="Times New Roman" w:hAnsi="Times New Roman" w:cs="Times New Roman"/>
          <w:sz w:val="16"/>
          <w:szCs w:val="16"/>
        </w:rPr>
        <w:t>44</w:t>
      </w:r>
      <w:r w:rsidR="007247DF" w:rsidRPr="0064487A">
        <w:rPr>
          <w:rFonts w:ascii="Times New Roman" w:hAnsi="Times New Roman" w:cs="Times New Roman"/>
          <w:sz w:val="16"/>
          <w:szCs w:val="16"/>
        </w:rPr>
        <w:sym w:font="Wingdings" w:char="F0E0"/>
      </w:r>
      <w:r w:rsidR="0064487A" w:rsidRPr="0064487A">
        <w:rPr>
          <w:rFonts w:ascii="Times New Roman" w:hAnsi="Times New Roman" w:cs="Times New Roman"/>
          <w:sz w:val="16"/>
          <w:szCs w:val="16"/>
        </w:rPr>
        <w:t>23:18</w:t>
      </w:r>
    </w:p>
    <w:p w14:paraId="471C0DC6" w14:textId="77777777" w:rsidR="00886D71" w:rsidRDefault="00886D71" w:rsidP="00CC0BCC">
      <w:pPr>
        <w:tabs>
          <w:tab w:val="left" w:pos="284"/>
        </w:tabs>
        <w:spacing w:after="0" w:line="256" w:lineRule="auto"/>
        <w:ind w:left="705" w:hanging="705"/>
        <w:jc w:val="both"/>
        <w:rPr>
          <w:rFonts w:ascii="Times New Roman" w:eastAsia="Times New Roman" w:hAnsi="Times New Roman" w:cs="Times New Roman"/>
          <w:kern w:val="0"/>
          <w:sz w:val="20"/>
          <w:szCs w:val="20"/>
          <w14:ligatures w14:val="none"/>
        </w:rPr>
      </w:pPr>
    </w:p>
    <w:p w14:paraId="128517CE" w14:textId="7B9704B0" w:rsidR="005958B3" w:rsidRDefault="004B3AB6" w:rsidP="005958B3">
      <w:pPr>
        <w:spacing w:after="0" w:line="240" w:lineRule="auto"/>
        <w:jc w:val="both"/>
        <w:rPr>
          <w:rFonts w:ascii="Times New Roman" w:eastAsia="Times New Roman" w:hAnsi="Times New Roman" w:cs="Times New Roman"/>
          <w:kern w:val="0"/>
          <w14:ligatures w14:val="none"/>
        </w:rPr>
      </w:pPr>
      <w:r w:rsidRPr="00512781">
        <w:rPr>
          <w:rFonts w:ascii="Times New Roman" w:eastAsia="Times New Roman" w:hAnsi="Times New Roman" w:cs="Times New Roman"/>
          <w:b/>
          <w:bCs/>
          <w:i/>
          <w:iCs/>
          <w:kern w:val="0"/>
          <w14:ligatures w14:val="none"/>
        </w:rPr>
        <w:t>Predsedujoči</w:t>
      </w:r>
      <w:r w:rsidRPr="004B3AB6">
        <w:rPr>
          <w:rFonts w:ascii="Times New Roman" w:eastAsia="Times New Roman" w:hAnsi="Times New Roman" w:cs="Times New Roman"/>
          <w:kern w:val="0"/>
          <w14:ligatures w14:val="none"/>
        </w:rPr>
        <w:t xml:space="preserve"> je uvodoma pojasnil, </w:t>
      </w:r>
      <w:r w:rsidR="002677B4">
        <w:rPr>
          <w:rFonts w:ascii="Times New Roman" w:eastAsia="Times New Roman" w:hAnsi="Times New Roman" w:cs="Times New Roman"/>
          <w:kern w:val="0"/>
          <w14:ligatures w14:val="none"/>
        </w:rPr>
        <w:t xml:space="preserve">da je bila razprava o tej temi opravljena na 16. redni seji </w:t>
      </w:r>
      <w:r w:rsidR="00AD1EFC">
        <w:rPr>
          <w:rFonts w:ascii="Times New Roman" w:eastAsia="Times New Roman" w:hAnsi="Times New Roman" w:cs="Times New Roman"/>
          <w:kern w:val="0"/>
          <w14:ligatures w14:val="none"/>
        </w:rPr>
        <w:t>S</w:t>
      </w:r>
      <w:r w:rsidR="002677B4">
        <w:rPr>
          <w:rFonts w:ascii="Times New Roman" w:eastAsia="Times New Roman" w:hAnsi="Times New Roman" w:cs="Times New Roman"/>
          <w:kern w:val="0"/>
          <w14:ligatures w14:val="none"/>
        </w:rPr>
        <w:t xml:space="preserve">veta, kjer je bilo dogovorjeno, da bo </w:t>
      </w:r>
      <w:r w:rsidR="00AD1EFC">
        <w:rPr>
          <w:rFonts w:ascii="Times New Roman" w:eastAsia="Times New Roman" w:hAnsi="Times New Roman" w:cs="Times New Roman"/>
          <w:kern w:val="0"/>
          <w14:ligatures w14:val="none"/>
        </w:rPr>
        <w:t>S</w:t>
      </w:r>
      <w:r w:rsidR="002677B4">
        <w:rPr>
          <w:rFonts w:ascii="Times New Roman" w:eastAsia="Times New Roman" w:hAnsi="Times New Roman" w:cs="Times New Roman"/>
          <w:kern w:val="0"/>
          <w14:ligatures w14:val="none"/>
        </w:rPr>
        <w:t xml:space="preserve">vet imenoval delovno skupino. Uprava je obvestila, da zaradi drugih obveznosti še ni uspela poiskati dveh </w:t>
      </w:r>
      <w:r w:rsidR="00AD1EFC">
        <w:rPr>
          <w:rFonts w:ascii="Times New Roman" w:eastAsia="Times New Roman" w:hAnsi="Times New Roman" w:cs="Times New Roman"/>
          <w:kern w:val="0"/>
          <w14:ligatures w14:val="none"/>
        </w:rPr>
        <w:t>članov, ki bi lahko bila del delovne skupine</w:t>
      </w:r>
      <w:r w:rsidR="002677B4">
        <w:rPr>
          <w:rFonts w:ascii="Times New Roman" w:eastAsia="Times New Roman" w:hAnsi="Times New Roman" w:cs="Times New Roman"/>
          <w:kern w:val="0"/>
          <w14:ligatures w14:val="none"/>
        </w:rPr>
        <w:t>. Predlagan in sprejet (14) je bil sledeči sklep:</w:t>
      </w:r>
    </w:p>
    <w:p w14:paraId="3B6429B0" w14:textId="77777777" w:rsidR="002677B4" w:rsidRDefault="002677B4" w:rsidP="005958B3">
      <w:pPr>
        <w:spacing w:after="0" w:line="240" w:lineRule="auto"/>
        <w:jc w:val="both"/>
        <w:rPr>
          <w:rFonts w:ascii="Times New Roman" w:eastAsia="Times New Roman" w:hAnsi="Times New Roman" w:cs="Times New Roman"/>
          <w:kern w:val="0"/>
          <w14:ligatures w14:val="none"/>
        </w:rPr>
      </w:pPr>
    </w:p>
    <w:p w14:paraId="26F28570" w14:textId="77777777" w:rsidR="002677B4" w:rsidRPr="002677B4" w:rsidRDefault="002677B4" w:rsidP="002677B4">
      <w:pPr>
        <w:spacing w:after="0" w:line="240" w:lineRule="auto"/>
        <w:ind w:left="708" w:hanging="705"/>
        <w:jc w:val="both"/>
        <w:rPr>
          <w:rFonts w:ascii="Times New Roman" w:eastAsia="Times New Roman" w:hAnsi="Times New Roman" w:cs="Times New Roman"/>
          <w:b/>
          <w:bCs/>
          <w:i/>
          <w:iCs/>
          <w:kern w:val="0"/>
          <w14:ligatures w14:val="none"/>
        </w:rPr>
      </w:pPr>
      <w:r w:rsidRPr="002677B4">
        <w:rPr>
          <w:rFonts w:ascii="Times New Roman" w:eastAsia="Times New Roman" w:hAnsi="Times New Roman" w:cs="Times New Roman"/>
          <w:b/>
          <w:bCs/>
          <w:i/>
          <w:iCs/>
          <w:kern w:val="0"/>
          <w14:ligatures w14:val="none"/>
        </w:rPr>
        <w:t xml:space="preserve">1 – 1 </w:t>
      </w:r>
      <w:r w:rsidRPr="002677B4">
        <w:rPr>
          <w:rFonts w:ascii="Times New Roman" w:eastAsia="Times New Roman" w:hAnsi="Times New Roman" w:cs="Times New Roman"/>
          <w:b/>
          <w:bCs/>
          <w:i/>
          <w:iCs/>
          <w:kern w:val="0"/>
          <w14:ligatures w14:val="none"/>
        </w:rPr>
        <w:tab/>
        <w:t>Svet RTV Slovenija imenuje delovno skupino za operacionalizacijo določb drugega odstavka 16. člena ZRTVS- v sestavi:</w:t>
      </w:r>
    </w:p>
    <w:p w14:paraId="40F5ECDC" w14:textId="77777777" w:rsidR="002677B4" w:rsidRPr="002677B4" w:rsidRDefault="002677B4" w:rsidP="002677B4">
      <w:pPr>
        <w:spacing w:after="0" w:line="240" w:lineRule="auto"/>
        <w:jc w:val="both"/>
        <w:rPr>
          <w:rFonts w:ascii="Times New Roman" w:eastAsia="Times New Roman" w:hAnsi="Times New Roman" w:cs="Times New Roman"/>
          <w:b/>
          <w:bCs/>
          <w:i/>
          <w:iCs/>
          <w:kern w:val="0"/>
          <w14:ligatures w14:val="none"/>
        </w:rPr>
      </w:pPr>
    </w:p>
    <w:p w14:paraId="358C7F3A" w14:textId="77777777" w:rsidR="002677B4" w:rsidRPr="002677B4" w:rsidRDefault="002677B4" w:rsidP="002677B4">
      <w:pPr>
        <w:spacing w:after="0" w:line="240" w:lineRule="auto"/>
        <w:jc w:val="both"/>
        <w:rPr>
          <w:rFonts w:ascii="Times New Roman" w:eastAsia="Times New Roman" w:hAnsi="Times New Roman" w:cs="Times New Roman"/>
          <w:b/>
          <w:bCs/>
          <w:i/>
          <w:iCs/>
          <w:kern w:val="0"/>
          <w14:ligatures w14:val="none"/>
        </w:rPr>
      </w:pPr>
      <w:r w:rsidRPr="002677B4">
        <w:rPr>
          <w:rFonts w:ascii="Times New Roman" w:eastAsia="Times New Roman" w:hAnsi="Times New Roman" w:cs="Times New Roman"/>
          <w:b/>
          <w:bCs/>
          <w:i/>
          <w:iCs/>
          <w:kern w:val="0"/>
          <w14:ligatures w14:val="none"/>
        </w:rPr>
        <w:tab/>
      </w:r>
      <w:r w:rsidRPr="002677B4">
        <w:rPr>
          <w:rFonts w:ascii="Times New Roman" w:eastAsia="Times New Roman" w:hAnsi="Times New Roman" w:cs="Times New Roman"/>
          <w:b/>
          <w:bCs/>
          <w:i/>
          <w:iCs/>
          <w:kern w:val="0"/>
          <w14:ligatures w14:val="none"/>
        </w:rPr>
        <w:tab/>
        <w:t>-</w:t>
      </w:r>
      <w:r w:rsidRPr="002677B4">
        <w:rPr>
          <w:rFonts w:ascii="Times New Roman" w:eastAsia="Times New Roman" w:hAnsi="Times New Roman" w:cs="Times New Roman"/>
          <w:b/>
          <w:bCs/>
          <w:i/>
          <w:iCs/>
          <w:kern w:val="0"/>
          <w14:ligatures w14:val="none"/>
        </w:rPr>
        <w:tab/>
        <w:t>Marica Uršič Zupan</w:t>
      </w:r>
    </w:p>
    <w:p w14:paraId="69F99C99" w14:textId="77777777" w:rsidR="002677B4" w:rsidRPr="002677B4" w:rsidRDefault="002677B4" w:rsidP="002677B4">
      <w:pPr>
        <w:spacing w:after="0" w:line="240" w:lineRule="auto"/>
        <w:jc w:val="both"/>
        <w:rPr>
          <w:rFonts w:ascii="Times New Roman" w:eastAsia="Times New Roman" w:hAnsi="Times New Roman" w:cs="Times New Roman"/>
          <w:b/>
          <w:bCs/>
          <w:i/>
          <w:iCs/>
          <w:kern w:val="0"/>
          <w14:ligatures w14:val="none"/>
        </w:rPr>
      </w:pPr>
      <w:r w:rsidRPr="002677B4">
        <w:rPr>
          <w:rFonts w:ascii="Times New Roman" w:eastAsia="Times New Roman" w:hAnsi="Times New Roman" w:cs="Times New Roman"/>
          <w:b/>
          <w:bCs/>
          <w:i/>
          <w:iCs/>
          <w:kern w:val="0"/>
          <w14:ligatures w14:val="none"/>
        </w:rPr>
        <w:tab/>
      </w:r>
      <w:r w:rsidRPr="002677B4">
        <w:rPr>
          <w:rFonts w:ascii="Times New Roman" w:eastAsia="Times New Roman" w:hAnsi="Times New Roman" w:cs="Times New Roman"/>
          <w:b/>
          <w:bCs/>
          <w:i/>
          <w:iCs/>
          <w:kern w:val="0"/>
          <w14:ligatures w14:val="none"/>
        </w:rPr>
        <w:tab/>
        <w:t>-</w:t>
      </w:r>
      <w:r w:rsidRPr="002677B4">
        <w:rPr>
          <w:rFonts w:ascii="Times New Roman" w:eastAsia="Times New Roman" w:hAnsi="Times New Roman" w:cs="Times New Roman"/>
          <w:b/>
          <w:bCs/>
          <w:i/>
          <w:iCs/>
          <w:kern w:val="0"/>
          <w14:ligatures w14:val="none"/>
        </w:rPr>
        <w:tab/>
        <w:t>Barbara Brezavšček Stegeman, predsednica</w:t>
      </w:r>
    </w:p>
    <w:p w14:paraId="27F99331" w14:textId="77777777" w:rsidR="002677B4" w:rsidRPr="002677B4" w:rsidRDefault="002677B4" w:rsidP="002677B4">
      <w:pPr>
        <w:spacing w:after="0" w:line="240" w:lineRule="auto"/>
        <w:jc w:val="both"/>
        <w:rPr>
          <w:rFonts w:ascii="Times New Roman" w:eastAsia="Times New Roman" w:hAnsi="Times New Roman" w:cs="Times New Roman"/>
          <w:b/>
          <w:bCs/>
          <w:i/>
          <w:iCs/>
          <w:kern w:val="0"/>
          <w14:ligatures w14:val="none"/>
        </w:rPr>
      </w:pPr>
      <w:r w:rsidRPr="002677B4">
        <w:rPr>
          <w:rFonts w:ascii="Times New Roman" w:eastAsia="Times New Roman" w:hAnsi="Times New Roman" w:cs="Times New Roman"/>
          <w:b/>
          <w:bCs/>
          <w:i/>
          <w:iCs/>
          <w:kern w:val="0"/>
          <w14:ligatures w14:val="none"/>
        </w:rPr>
        <w:tab/>
      </w:r>
      <w:r w:rsidRPr="002677B4">
        <w:rPr>
          <w:rFonts w:ascii="Times New Roman" w:eastAsia="Times New Roman" w:hAnsi="Times New Roman" w:cs="Times New Roman"/>
          <w:b/>
          <w:bCs/>
          <w:i/>
          <w:iCs/>
          <w:kern w:val="0"/>
          <w14:ligatures w14:val="none"/>
        </w:rPr>
        <w:tab/>
        <w:t>-</w:t>
      </w:r>
      <w:r w:rsidRPr="002677B4">
        <w:rPr>
          <w:rFonts w:ascii="Times New Roman" w:eastAsia="Times New Roman" w:hAnsi="Times New Roman" w:cs="Times New Roman"/>
          <w:b/>
          <w:bCs/>
          <w:i/>
          <w:iCs/>
          <w:kern w:val="0"/>
          <w14:ligatures w14:val="none"/>
        </w:rPr>
        <w:tab/>
        <w:t>Špela Stare</w:t>
      </w:r>
    </w:p>
    <w:p w14:paraId="2C909113" w14:textId="77777777" w:rsidR="002677B4" w:rsidRPr="002677B4" w:rsidRDefault="002677B4" w:rsidP="002677B4">
      <w:pPr>
        <w:spacing w:after="0" w:line="240" w:lineRule="auto"/>
        <w:jc w:val="both"/>
        <w:rPr>
          <w:rFonts w:ascii="Times New Roman" w:eastAsia="Times New Roman" w:hAnsi="Times New Roman" w:cs="Times New Roman"/>
          <w:b/>
          <w:bCs/>
          <w:i/>
          <w:iCs/>
          <w:kern w:val="0"/>
          <w14:ligatures w14:val="none"/>
        </w:rPr>
      </w:pPr>
      <w:r w:rsidRPr="002677B4">
        <w:rPr>
          <w:rFonts w:ascii="Times New Roman" w:eastAsia="Times New Roman" w:hAnsi="Times New Roman" w:cs="Times New Roman"/>
          <w:b/>
          <w:bCs/>
          <w:i/>
          <w:iCs/>
          <w:kern w:val="0"/>
          <w14:ligatures w14:val="none"/>
        </w:rPr>
        <w:tab/>
      </w:r>
      <w:r w:rsidRPr="002677B4">
        <w:rPr>
          <w:rFonts w:ascii="Times New Roman" w:eastAsia="Times New Roman" w:hAnsi="Times New Roman" w:cs="Times New Roman"/>
          <w:b/>
          <w:bCs/>
          <w:i/>
          <w:iCs/>
          <w:kern w:val="0"/>
          <w14:ligatures w14:val="none"/>
        </w:rPr>
        <w:tab/>
        <w:t>-</w:t>
      </w:r>
      <w:r w:rsidRPr="002677B4">
        <w:rPr>
          <w:rFonts w:ascii="Times New Roman" w:eastAsia="Times New Roman" w:hAnsi="Times New Roman" w:cs="Times New Roman"/>
          <w:b/>
          <w:bCs/>
          <w:i/>
          <w:iCs/>
          <w:kern w:val="0"/>
          <w14:ligatures w14:val="none"/>
        </w:rPr>
        <w:tab/>
        <w:t xml:space="preserve">Ilinka Todorovski </w:t>
      </w:r>
    </w:p>
    <w:p w14:paraId="411A4A50" w14:textId="77777777" w:rsidR="002677B4" w:rsidRPr="002677B4" w:rsidRDefault="002677B4" w:rsidP="002677B4">
      <w:pPr>
        <w:spacing w:after="0" w:line="240" w:lineRule="auto"/>
        <w:jc w:val="both"/>
        <w:rPr>
          <w:rFonts w:ascii="Times New Roman" w:eastAsia="Times New Roman" w:hAnsi="Times New Roman" w:cs="Times New Roman"/>
          <w:b/>
          <w:bCs/>
          <w:i/>
          <w:iCs/>
          <w:kern w:val="0"/>
          <w14:ligatures w14:val="none"/>
        </w:rPr>
      </w:pPr>
      <w:r w:rsidRPr="002677B4">
        <w:rPr>
          <w:rFonts w:ascii="Times New Roman" w:eastAsia="Times New Roman" w:hAnsi="Times New Roman" w:cs="Times New Roman"/>
          <w:b/>
          <w:bCs/>
          <w:i/>
          <w:iCs/>
          <w:kern w:val="0"/>
          <w14:ligatures w14:val="none"/>
        </w:rPr>
        <w:tab/>
      </w:r>
      <w:r w:rsidRPr="002677B4">
        <w:rPr>
          <w:rFonts w:ascii="Times New Roman" w:eastAsia="Times New Roman" w:hAnsi="Times New Roman" w:cs="Times New Roman"/>
          <w:b/>
          <w:bCs/>
          <w:i/>
          <w:iCs/>
          <w:kern w:val="0"/>
          <w14:ligatures w14:val="none"/>
        </w:rPr>
        <w:tab/>
        <w:t>-</w:t>
      </w:r>
      <w:r w:rsidRPr="002677B4">
        <w:rPr>
          <w:rFonts w:ascii="Times New Roman" w:eastAsia="Times New Roman" w:hAnsi="Times New Roman" w:cs="Times New Roman"/>
          <w:b/>
          <w:bCs/>
          <w:i/>
          <w:iCs/>
          <w:kern w:val="0"/>
          <w14:ligatures w14:val="none"/>
        </w:rPr>
        <w:tab/>
        <w:t>dva člana, ki ju imenuje uprava</w:t>
      </w:r>
    </w:p>
    <w:p w14:paraId="28A1B2AF" w14:textId="77777777" w:rsidR="002677B4" w:rsidRPr="002677B4" w:rsidRDefault="002677B4" w:rsidP="002677B4">
      <w:pPr>
        <w:spacing w:after="0" w:line="240" w:lineRule="auto"/>
        <w:jc w:val="both"/>
        <w:rPr>
          <w:rFonts w:ascii="Times New Roman" w:eastAsia="Times New Roman" w:hAnsi="Times New Roman" w:cs="Times New Roman"/>
          <w:b/>
          <w:bCs/>
          <w:i/>
          <w:iCs/>
          <w:kern w:val="0"/>
          <w14:ligatures w14:val="none"/>
        </w:rPr>
      </w:pPr>
    </w:p>
    <w:p w14:paraId="7359C607" w14:textId="58D5F052" w:rsidR="002677B4" w:rsidRPr="002677B4" w:rsidRDefault="002677B4" w:rsidP="002677B4">
      <w:pPr>
        <w:spacing w:after="0" w:line="240" w:lineRule="auto"/>
        <w:jc w:val="both"/>
        <w:rPr>
          <w:rFonts w:ascii="Times New Roman" w:eastAsia="Times New Roman" w:hAnsi="Times New Roman" w:cs="Times New Roman"/>
          <w:b/>
          <w:bCs/>
          <w:i/>
          <w:iCs/>
          <w:kern w:val="0"/>
          <w14:ligatures w14:val="none"/>
        </w:rPr>
      </w:pPr>
      <w:r w:rsidRPr="002677B4">
        <w:rPr>
          <w:rFonts w:ascii="Times New Roman" w:eastAsia="Times New Roman" w:hAnsi="Times New Roman" w:cs="Times New Roman"/>
          <w:b/>
          <w:bCs/>
          <w:i/>
          <w:iCs/>
          <w:kern w:val="0"/>
          <w14:ligatures w14:val="none"/>
        </w:rPr>
        <w:tab/>
        <w:t>Svet RTV Slovenija bo k sodelovanju povabil tudi zunanjo članico.</w:t>
      </w:r>
    </w:p>
    <w:p w14:paraId="16EEF435" w14:textId="77777777" w:rsidR="005958B3" w:rsidRPr="005958B3" w:rsidRDefault="005958B3" w:rsidP="005958B3">
      <w:pPr>
        <w:spacing w:after="0" w:line="240" w:lineRule="auto"/>
        <w:jc w:val="both"/>
        <w:rPr>
          <w:rFonts w:ascii="Times New Roman" w:eastAsia="Times New Roman" w:hAnsi="Times New Roman" w:cs="Times New Roman"/>
          <w:kern w:val="0"/>
          <w14:ligatures w14:val="none"/>
        </w:rPr>
      </w:pPr>
    </w:p>
    <w:p w14:paraId="484F1B7D" w14:textId="77777777" w:rsidR="00796BAC" w:rsidRDefault="00796BAC" w:rsidP="00FF1C59">
      <w:pPr>
        <w:tabs>
          <w:tab w:val="left" w:pos="284"/>
        </w:tabs>
        <w:spacing w:after="0" w:line="256" w:lineRule="auto"/>
        <w:jc w:val="both"/>
        <w:rPr>
          <w:rFonts w:ascii="Times New Roman" w:eastAsia="Times New Roman" w:hAnsi="Times New Roman" w:cs="Times New Roman"/>
          <w:kern w:val="0"/>
          <w14:ligatures w14:val="none"/>
        </w:rPr>
      </w:pPr>
    </w:p>
    <w:p w14:paraId="277EF282" w14:textId="77777777" w:rsidR="0033682F" w:rsidRDefault="0033682F" w:rsidP="00B24C2D">
      <w:pPr>
        <w:tabs>
          <w:tab w:val="left" w:pos="7399"/>
        </w:tabs>
        <w:jc w:val="both"/>
        <w:rPr>
          <w:rFonts w:ascii="Times New Roman" w:hAnsi="Times New Roman" w:cs="Times New Roman"/>
          <w:sz w:val="18"/>
          <w:szCs w:val="18"/>
        </w:rPr>
      </w:pPr>
      <w:bookmarkStart w:id="0" w:name="_Hlk159238243"/>
    </w:p>
    <w:p w14:paraId="3CB1E6CF" w14:textId="77777777" w:rsidR="002677B4" w:rsidRDefault="002677B4" w:rsidP="002677B4">
      <w:pPr>
        <w:tabs>
          <w:tab w:val="left" w:pos="2256"/>
        </w:tabs>
        <w:jc w:val="center"/>
        <w:rPr>
          <w:rFonts w:ascii="Times New Roman" w:hAnsi="Times New Roman" w:cs="Times New Roman"/>
        </w:rPr>
      </w:pPr>
      <w:r>
        <w:rPr>
          <w:rFonts w:ascii="Times New Roman" w:hAnsi="Times New Roman" w:cs="Times New Roman"/>
        </w:rPr>
        <w:t>---</w:t>
      </w:r>
    </w:p>
    <w:p w14:paraId="591EEC42" w14:textId="76B59430" w:rsidR="002677B4" w:rsidRDefault="002677B4" w:rsidP="00AD1EFC">
      <w:pPr>
        <w:tabs>
          <w:tab w:val="left" w:pos="2256"/>
        </w:tabs>
        <w:jc w:val="center"/>
        <w:rPr>
          <w:rFonts w:ascii="Times New Roman" w:hAnsi="Times New Roman" w:cs="Times New Roman"/>
        </w:rPr>
      </w:pPr>
      <w:r>
        <w:rPr>
          <w:rFonts w:ascii="Times New Roman" w:hAnsi="Times New Roman" w:cs="Times New Roman"/>
        </w:rPr>
        <w:t>Zaprti del seje.</w:t>
      </w:r>
    </w:p>
    <w:p w14:paraId="6F2670D1" w14:textId="77777777" w:rsidR="00032073" w:rsidRDefault="00032073" w:rsidP="00AD1EFC">
      <w:pPr>
        <w:tabs>
          <w:tab w:val="left" w:pos="2256"/>
        </w:tabs>
        <w:jc w:val="center"/>
        <w:rPr>
          <w:rFonts w:ascii="Times New Roman" w:hAnsi="Times New Roman" w:cs="Times New Roman"/>
        </w:rPr>
      </w:pPr>
    </w:p>
    <w:p w14:paraId="444C7CB3" w14:textId="77777777" w:rsidR="00032073" w:rsidRPr="00AD1EFC" w:rsidRDefault="00032073" w:rsidP="00AD1EFC">
      <w:pPr>
        <w:tabs>
          <w:tab w:val="left" w:pos="2256"/>
        </w:tabs>
        <w:jc w:val="center"/>
        <w:rPr>
          <w:rFonts w:ascii="Times New Roman" w:hAnsi="Times New Roman" w:cs="Times New Roman"/>
        </w:rPr>
      </w:pPr>
    </w:p>
    <w:p w14:paraId="41CEE7AA" w14:textId="5FAB19D1" w:rsidR="00032073" w:rsidRDefault="002677B4" w:rsidP="00B24C2D">
      <w:pPr>
        <w:tabs>
          <w:tab w:val="left" w:pos="7399"/>
        </w:tabs>
        <w:jc w:val="both"/>
        <w:rPr>
          <w:rFonts w:ascii="Times New Roman" w:hAnsi="Times New Roman" w:cs="Times New Roman"/>
        </w:rPr>
      </w:pPr>
      <w:r w:rsidRPr="002677B4">
        <w:rPr>
          <w:rFonts w:ascii="Times New Roman" w:hAnsi="Times New Roman" w:cs="Times New Roman"/>
          <w:b/>
          <w:bCs/>
          <w:u w:val="single"/>
        </w:rPr>
        <w:t>AD 2</w:t>
      </w:r>
      <w:r w:rsidR="00032073">
        <w:rPr>
          <w:rFonts w:ascii="Times New Roman" w:hAnsi="Times New Roman" w:cs="Times New Roman"/>
        </w:rPr>
        <w:tab/>
      </w:r>
      <w:r w:rsidR="00032073">
        <w:rPr>
          <w:rFonts w:ascii="Times New Roman" w:hAnsi="Times New Roman" w:cs="Times New Roman"/>
        </w:rPr>
        <w:tab/>
      </w:r>
      <w:r w:rsidR="00D55184">
        <w:rPr>
          <w:rFonts w:ascii="Times New Roman" w:hAnsi="Times New Roman" w:cs="Times New Roman"/>
        </w:rPr>
        <w:t xml:space="preserve">     </w:t>
      </w:r>
      <w:r w:rsidR="00032073" w:rsidRPr="00032073">
        <w:rPr>
          <w:rFonts w:ascii="Times New Roman" w:hAnsi="Times New Roman" w:cs="Times New Roman"/>
          <w:sz w:val="16"/>
          <w:szCs w:val="16"/>
        </w:rPr>
        <w:t>23:55</w:t>
      </w:r>
      <w:r w:rsidR="00032073" w:rsidRPr="00032073">
        <w:rPr>
          <w:rFonts w:ascii="Times New Roman" w:hAnsi="Times New Roman" w:cs="Times New Roman"/>
          <w:sz w:val="16"/>
          <w:szCs w:val="16"/>
        </w:rPr>
        <w:sym w:font="Wingdings" w:char="F0E0"/>
      </w:r>
      <w:r w:rsidR="00D55184">
        <w:rPr>
          <w:rFonts w:ascii="Times New Roman" w:hAnsi="Times New Roman" w:cs="Times New Roman"/>
          <w:sz w:val="16"/>
          <w:szCs w:val="16"/>
        </w:rPr>
        <w:t>54:20</w:t>
      </w:r>
      <w:r w:rsidR="00032073">
        <w:rPr>
          <w:rFonts w:ascii="Times New Roman" w:hAnsi="Times New Roman" w:cs="Times New Roman"/>
        </w:rPr>
        <w:tab/>
      </w:r>
      <w:r w:rsidR="00032073">
        <w:rPr>
          <w:rFonts w:ascii="Times New Roman" w:hAnsi="Times New Roman" w:cs="Times New Roman"/>
        </w:rPr>
        <w:tab/>
      </w:r>
    </w:p>
    <w:p w14:paraId="2CBD830F" w14:textId="3DF7CDAB" w:rsidR="00AD1EFC" w:rsidRDefault="00AD1EFC" w:rsidP="00B24C2D">
      <w:pPr>
        <w:tabs>
          <w:tab w:val="left" w:pos="7399"/>
        </w:tabs>
        <w:jc w:val="both"/>
        <w:rPr>
          <w:rFonts w:ascii="Times New Roman" w:hAnsi="Times New Roman" w:cs="Times New Roman"/>
        </w:rPr>
      </w:pPr>
      <w:r w:rsidRPr="00611791">
        <w:rPr>
          <w:rFonts w:ascii="Times New Roman" w:hAnsi="Times New Roman" w:cs="Times New Roman"/>
          <w:b/>
          <w:bCs/>
          <w:i/>
          <w:iCs/>
        </w:rPr>
        <w:t>Predsedujoči</w:t>
      </w:r>
      <w:r w:rsidRPr="00AD1EFC">
        <w:rPr>
          <w:rFonts w:ascii="Times New Roman" w:hAnsi="Times New Roman" w:cs="Times New Roman"/>
        </w:rPr>
        <w:t xml:space="preserve"> je povedal, da je Finančni odbor 28. 11. 2024 Svetu v potrditev posredoval Predlog sprememb cenikov – TV Slovenija, Radio Slovenija, MMC, RC Koper, RC Maribor ter Spremembe prodajnih pogojev gotovih izdelkov ZKP – založniške dejavnosti RTV, zvišanje VPC za CD in LP nosilce ter dopolnitev cenika knjig z novo postavko. Uprava RTV Slovenija je hkrati Svet zaprosila, da predloge cenikov obravnava čimprej.</w:t>
      </w:r>
      <w:r>
        <w:rPr>
          <w:rFonts w:ascii="Times New Roman" w:hAnsi="Times New Roman" w:cs="Times New Roman"/>
        </w:rPr>
        <w:t xml:space="preserve"> </w:t>
      </w:r>
      <w:r w:rsidR="00611791" w:rsidRPr="00611791">
        <w:rPr>
          <w:rFonts w:ascii="Times New Roman" w:hAnsi="Times New Roman" w:cs="Times New Roman"/>
          <w:b/>
          <w:bCs/>
          <w:i/>
          <w:iCs/>
        </w:rPr>
        <w:t>Podpredsednica Finančnega odbora</w:t>
      </w:r>
      <w:r w:rsidR="00611791">
        <w:rPr>
          <w:rFonts w:ascii="Times New Roman" w:hAnsi="Times New Roman" w:cs="Times New Roman"/>
        </w:rPr>
        <w:t xml:space="preserve"> je predlagane spremembe cenikov </w:t>
      </w:r>
      <w:r w:rsidR="002772A7">
        <w:rPr>
          <w:rFonts w:ascii="Times New Roman" w:hAnsi="Times New Roman" w:cs="Times New Roman"/>
        </w:rPr>
        <w:t xml:space="preserve">na kratko obrazložila. </w:t>
      </w:r>
      <w:r w:rsidR="002772A7" w:rsidRPr="002772A7">
        <w:rPr>
          <w:rFonts w:ascii="Times New Roman" w:hAnsi="Times New Roman" w:cs="Times New Roman"/>
        </w:rPr>
        <w:t>Dodatna pojasnila so podali tudi predstavniki služb za trženje</w:t>
      </w:r>
      <w:r w:rsidR="002772A7">
        <w:rPr>
          <w:rFonts w:ascii="Times New Roman" w:hAnsi="Times New Roman" w:cs="Times New Roman"/>
        </w:rPr>
        <w:t>.</w:t>
      </w:r>
    </w:p>
    <w:p w14:paraId="5C347765" w14:textId="7A865294" w:rsidR="002677B4" w:rsidRDefault="00AD1EFC" w:rsidP="00B24C2D">
      <w:pPr>
        <w:tabs>
          <w:tab w:val="left" w:pos="7399"/>
        </w:tabs>
        <w:jc w:val="both"/>
        <w:rPr>
          <w:rFonts w:ascii="Times New Roman" w:hAnsi="Times New Roman" w:cs="Times New Roman"/>
        </w:rPr>
      </w:pPr>
      <w:r>
        <w:rPr>
          <w:rFonts w:ascii="Times New Roman" w:hAnsi="Times New Roman" w:cs="Times New Roman"/>
        </w:rPr>
        <w:t xml:space="preserve">Predlagane cenike je obravnavala tudi Komisija za nadzor poslovanja RTV Slovenija. </w:t>
      </w:r>
      <w:r w:rsidR="002677B4">
        <w:rPr>
          <w:rFonts w:ascii="Times New Roman" w:hAnsi="Times New Roman" w:cs="Times New Roman"/>
        </w:rPr>
        <w:tab/>
      </w:r>
      <w:r w:rsidR="002677B4">
        <w:rPr>
          <w:rFonts w:ascii="Times New Roman" w:hAnsi="Times New Roman" w:cs="Times New Roman"/>
        </w:rPr>
        <w:tab/>
      </w:r>
    </w:p>
    <w:p w14:paraId="091E8749" w14:textId="7AC71B5D" w:rsidR="002677B4" w:rsidRDefault="00AD1EFC" w:rsidP="00B24C2D">
      <w:pPr>
        <w:tabs>
          <w:tab w:val="left" w:pos="7399"/>
        </w:tabs>
        <w:jc w:val="both"/>
        <w:rPr>
          <w:rFonts w:ascii="Times New Roman" w:hAnsi="Times New Roman" w:cs="Times New Roman"/>
        </w:rPr>
      </w:pPr>
      <w:r>
        <w:rPr>
          <w:rFonts w:ascii="Times New Roman" w:hAnsi="Times New Roman" w:cs="Times New Roman"/>
        </w:rPr>
        <w:t>Po kratki razpravi je bil s</w:t>
      </w:r>
      <w:r w:rsidR="007D5A1D">
        <w:rPr>
          <w:rFonts w:ascii="Times New Roman" w:hAnsi="Times New Roman" w:cs="Times New Roman"/>
        </w:rPr>
        <w:t>prejet (14;13,0,1)</w:t>
      </w:r>
      <w:r>
        <w:rPr>
          <w:rFonts w:ascii="Times New Roman" w:hAnsi="Times New Roman" w:cs="Times New Roman"/>
        </w:rPr>
        <w:t xml:space="preserve"> </w:t>
      </w:r>
      <w:r w:rsidR="007D5A1D">
        <w:rPr>
          <w:rFonts w:ascii="Times New Roman" w:hAnsi="Times New Roman" w:cs="Times New Roman"/>
        </w:rPr>
        <w:t>sklep:</w:t>
      </w:r>
    </w:p>
    <w:p w14:paraId="64BFEF9D" w14:textId="77777777" w:rsidR="002677B4" w:rsidRPr="002677B4" w:rsidRDefault="002677B4" w:rsidP="002677B4">
      <w:pPr>
        <w:tabs>
          <w:tab w:val="left" w:pos="284"/>
        </w:tabs>
        <w:spacing w:after="0" w:line="256" w:lineRule="auto"/>
        <w:ind w:left="705" w:hanging="705"/>
        <w:jc w:val="both"/>
        <w:rPr>
          <w:rFonts w:ascii="Times New Roman" w:hAnsi="Times New Roman" w:cs="Times New Roman"/>
          <w:b/>
          <w:i/>
          <w:iCs/>
          <w:kern w:val="0"/>
          <w14:ligatures w14:val="none"/>
        </w:rPr>
      </w:pPr>
      <w:r w:rsidRPr="002677B4">
        <w:rPr>
          <w:rFonts w:ascii="Times New Roman" w:hAnsi="Times New Roman" w:cs="Times New Roman"/>
          <w:b/>
          <w:i/>
          <w:iCs/>
          <w:kern w:val="0"/>
          <w14:ligatures w14:val="none"/>
        </w:rPr>
        <w:t>2 – 1</w:t>
      </w:r>
      <w:r w:rsidRPr="002677B4">
        <w:rPr>
          <w:rFonts w:ascii="Times New Roman" w:hAnsi="Times New Roman" w:cs="Times New Roman"/>
          <w:b/>
          <w:i/>
          <w:iCs/>
          <w:kern w:val="0"/>
          <w14:ligatures w14:val="none"/>
        </w:rPr>
        <w:tab/>
      </w:r>
      <w:r w:rsidRPr="002677B4">
        <w:rPr>
          <w:rFonts w:ascii="Times New Roman" w:hAnsi="Times New Roman" w:cs="Times New Roman"/>
          <w:b/>
          <w:i/>
          <w:iCs/>
          <w:kern w:val="0"/>
          <w14:ligatures w14:val="none"/>
        </w:rPr>
        <w:tab/>
        <w:t>Svet RTV Slovenija na predlog Finančnega odbora potrjuje Oglaševalske pakete na TV SLO (niso predmet javne objave), Cenike oglaševanja na TV SLO (predmet javne objave), Prodajne pogoje za oglaševanje v programih RTV Slovenija (predmet javne objave) in Posebne popuste in dogovore za oglaševanje v programih RTV Slovenija (niso predmet javne objave).</w:t>
      </w:r>
    </w:p>
    <w:p w14:paraId="32583899" w14:textId="77777777" w:rsidR="002677B4" w:rsidRPr="002677B4" w:rsidRDefault="002677B4" w:rsidP="002677B4">
      <w:pPr>
        <w:tabs>
          <w:tab w:val="left" w:pos="284"/>
        </w:tabs>
        <w:spacing w:after="0" w:line="256" w:lineRule="auto"/>
        <w:ind w:left="705" w:hanging="705"/>
        <w:jc w:val="both"/>
        <w:rPr>
          <w:rFonts w:ascii="Times New Roman" w:hAnsi="Times New Roman" w:cs="Times New Roman"/>
          <w:b/>
          <w:i/>
          <w:iCs/>
          <w:kern w:val="0"/>
          <w14:ligatures w14:val="none"/>
        </w:rPr>
      </w:pPr>
    </w:p>
    <w:p w14:paraId="7D8001E5" w14:textId="77777777" w:rsidR="002677B4" w:rsidRPr="002677B4" w:rsidRDefault="002677B4" w:rsidP="002677B4">
      <w:pPr>
        <w:tabs>
          <w:tab w:val="left" w:pos="284"/>
        </w:tabs>
        <w:spacing w:after="0" w:line="256" w:lineRule="auto"/>
        <w:ind w:left="705" w:hanging="705"/>
        <w:jc w:val="both"/>
        <w:rPr>
          <w:rFonts w:ascii="Times New Roman" w:hAnsi="Times New Roman" w:cs="Times New Roman"/>
          <w:b/>
          <w:i/>
          <w:iCs/>
          <w:kern w:val="0"/>
          <w14:ligatures w14:val="none"/>
        </w:rPr>
      </w:pPr>
      <w:r w:rsidRPr="002677B4">
        <w:rPr>
          <w:rFonts w:ascii="Times New Roman" w:hAnsi="Times New Roman" w:cs="Times New Roman"/>
          <w:b/>
          <w:i/>
          <w:iCs/>
          <w:kern w:val="0"/>
          <w14:ligatures w14:val="none"/>
        </w:rPr>
        <w:tab/>
      </w:r>
      <w:r w:rsidRPr="002677B4">
        <w:rPr>
          <w:rFonts w:ascii="Times New Roman" w:hAnsi="Times New Roman" w:cs="Times New Roman"/>
          <w:b/>
          <w:i/>
          <w:iCs/>
          <w:kern w:val="0"/>
          <w14:ligatures w14:val="none"/>
        </w:rPr>
        <w:tab/>
        <w:t>Svet RTV Slovenija na predlog Finančnega odbora potrjuje Cenik Radia Slovenija 2025, Radijska obvestila in osmrtnice 2025, Paketno ponudbo za oglaševanje na Radiu Slovenija 2025 – javna objava, Paketno ponudbo za oglaševanje na Radiu Slovenija 2025 – interno gradivo, Ponudbo za pokroviteljstvo prometnega kluba na Radiu Slovenija v letu 2025, Cenik nadomestil za predvajanje vsebin RAS 2025, Cenik storitev avdio produkcije RA SLO 2025, Cenik studijske govorne produkcije Radia Slovenija 2025, in Lestvico za dodatni količinski popust za doseganje dogovorjenega letnega obsega oglaševanja za leto 2025 na Radiu Slovenija.</w:t>
      </w:r>
    </w:p>
    <w:p w14:paraId="32D5B6DD" w14:textId="77777777" w:rsidR="002677B4" w:rsidRPr="002677B4" w:rsidRDefault="002677B4" w:rsidP="002677B4">
      <w:pPr>
        <w:tabs>
          <w:tab w:val="left" w:pos="284"/>
        </w:tabs>
        <w:spacing w:after="0" w:line="256" w:lineRule="auto"/>
        <w:ind w:left="705" w:hanging="705"/>
        <w:jc w:val="both"/>
        <w:rPr>
          <w:rFonts w:ascii="Times New Roman" w:hAnsi="Times New Roman" w:cs="Times New Roman"/>
          <w:b/>
          <w:i/>
          <w:iCs/>
          <w:kern w:val="0"/>
          <w14:ligatures w14:val="none"/>
        </w:rPr>
      </w:pPr>
    </w:p>
    <w:p w14:paraId="4BD4FBC0" w14:textId="77777777" w:rsidR="002677B4" w:rsidRPr="002677B4" w:rsidRDefault="002677B4" w:rsidP="002677B4">
      <w:pPr>
        <w:tabs>
          <w:tab w:val="left" w:pos="284"/>
        </w:tabs>
        <w:spacing w:after="0" w:line="256" w:lineRule="auto"/>
        <w:ind w:left="705" w:hanging="705"/>
        <w:jc w:val="both"/>
        <w:rPr>
          <w:rFonts w:ascii="Times New Roman" w:hAnsi="Times New Roman" w:cs="Times New Roman"/>
          <w:b/>
          <w:i/>
          <w:iCs/>
          <w:kern w:val="0"/>
          <w14:ligatures w14:val="none"/>
        </w:rPr>
      </w:pPr>
      <w:r w:rsidRPr="002677B4">
        <w:rPr>
          <w:rFonts w:ascii="Times New Roman" w:hAnsi="Times New Roman" w:cs="Times New Roman"/>
          <w:b/>
          <w:i/>
          <w:iCs/>
          <w:kern w:val="0"/>
          <w14:ligatures w14:val="none"/>
        </w:rPr>
        <w:lastRenderedPageBreak/>
        <w:tab/>
      </w:r>
      <w:r w:rsidRPr="002677B4">
        <w:rPr>
          <w:rFonts w:ascii="Times New Roman" w:hAnsi="Times New Roman" w:cs="Times New Roman"/>
          <w:b/>
          <w:i/>
          <w:iCs/>
          <w:kern w:val="0"/>
          <w14:ligatures w14:val="none"/>
        </w:rPr>
        <w:tab/>
        <w:t>Svet RTV Slovenija na predlog Finančnega odbora potrjuje Cenik storitev Multimedijskega centra ter cenik oglaševanja na spletnih straneh www.rtvslo.si in teletekstu za leto 2025 in paketne ponudbe, posebne popuste in pogoje oglaševanja na spletnih straneh www.rtvslo.si in na teletekstu za leto 2025.</w:t>
      </w:r>
    </w:p>
    <w:p w14:paraId="44CAC8D2" w14:textId="77777777" w:rsidR="002677B4" w:rsidRPr="002677B4" w:rsidRDefault="002677B4" w:rsidP="002677B4">
      <w:pPr>
        <w:tabs>
          <w:tab w:val="left" w:pos="284"/>
        </w:tabs>
        <w:spacing w:after="0" w:line="256" w:lineRule="auto"/>
        <w:ind w:left="705" w:hanging="705"/>
        <w:jc w:val="both"/>
        <w:rPr>
          <w:rFonts w:ascii="Times New Roman" w:hAnsi="Times New Roman" w:cs="Times New Roman"/>
          <w:b/>
          <w:i/>
          <w:iCs/>
          <w:kern w:val="0"/>
          <w14:ligatures w14:val="none"/>
        </w:rPr>
      </w:pPr>
      <w:r w:rsidRPr="002677B4">
        <w:rPr>
          <w:rFonts w:ascii="Times New Roman" w:hAnsi="Times New Roman" w:cs="Times New Roman"/>
          <w:b/>
          <w:i/>
          <w:iCs/>
          <w:kern w:val="0"/>
          <w14:ligatures w14:val="none"/>
        </w:rPr>
        <w:tab/>
      </w:r>
      <w:r w:rsidRPr="002677B4">
        <w:rPr>
          <w:rFonts w:ascii="Times New Roman" w:hAnsi="Times New Roman" w:cs="Times New Roman"/>
          <w:b/>
          <w:i/>
          <w:iCs/>
          <w:kern w:val="0"/>
          <w14:ligatures w14:val="none"/>
        </w:rPr>
        <w:tab/>
        <w:t>Svet RTV Slovenija na predlog Finančnega odbora potrjuje Cenik Regionalnega RTV centra Koper – Capodistria.</w:t>
      </w:r>
    </w:p>
    <w:p w14:paraId="3286F27D" w14:textId="77777777" w:rsidR="002677B4" w:rsidRPr="002677B4" w:rsidRDefault="002677B4" w:rsidP="002677B4">
      <w:pPr>
        <w:tabs>
          <w:tab w:val="left" w:pos="284"/>
        </w:tabs>
        <w:spacing w:after="0" w:line="256" w:lineRule="auto"/>
        <w:ind w:left="705" w:hanging="705"/>
        <w:jc w:val="both"/>
        <w:rPr>
          <w:rFonts w:ascii="Times New Roman" w:hAnsi="Times New Roman" w:cs="Times New Roman"/>
          <w:b/>
          <w:i/>
          <w:iCs/>
          <w:kern w:val="0"/>
          <w14:ligatures w14:val="none"/>
        </w:rPr>
      </w:pPr>
    </w:p>
    <w:p w14:paraId="7E1162D9" w14:textId="77777777" w:rsidR="002677B4" w:rsidRPr="002677B4" w:rsidRDefault="002677B4" w:rsidP="002677B4">
      <w:pPr>
        <w:tabs>
          <w:tab w:val="left" w:pos="284"/>
        </w:tabs>
        <w:spacing w:after="0" w:line="256" w:lineRule="auto"/>
        <w:ind w:left="705" w:hanging="705"/>
        <w:jc w:val="both"/>
        <w:rPr>
          <w:rFonts w:ascii="Times New Roman" w:hAnsi="Times New Roman" w:cs="Times New Roman"/>
          <w:b/>
          <w:i/>
          <w:iCs/>
          <w:kern w:val="0"/>
          <w14:ligatures w14:val="none"/>
        </w:rPr>
      </w:pPr>
      <w:r w:rsidRPr="002677B4">
        <w:rPr>
          <w:rFonts w:ascii="Times New Roman" w:hAnsi="Times New Roman" w:cs="Times New Roman"/>
          <w:b/>
          <w:i/>
          <w:iCs/>
          <w:kern w:val="0"/>
          <w14:ligatures w14:val="none"/>
        </w:rPr>
        <w:tab/>
      </w:r>
      <w:r w:rsidRPr="002677B4">
        <w:rPr>
          <w:rFonts w:ascii="Times New Roman" w:hAnsi="Times New Roman" w:cs="Times New Roman"/>
          <w:b/>
          <w:i/>
          <w:iCs/>
          <w:kern w:val="0"/>
          <w14:ligatures w14:val="none"/>
        </w:rPr>
        <w:tab/>
        <w:t>Svet RTV Slovenija na predlog Finančnega odbora  potrjuje Cenike RC Maribor za leto 2025 – Cenik oglasnega prostora in produkcije oglasov Televizije Maribor 2025, Cenik oglasnega prostora Radia Maribor 2025, Pakete za oglaševanje na TV Maribor (niso predmet javne objave), vključno s prodajo TV Maribor, Cenik Radia SI in Cenik MMR – Pomurski madžarski radio.</w:t>
      </w:r>
    </w:p>
    <w:p w14:paraId="7C0A1CEF" w14:textId="77777777" w:rsidR="002677B4" w:rsidRPr="002677B4" w:rsidRDefault="002677B4" w:rsidP="002677B4">
      <w:pPr>
        <w:tabs>
          <w:tab w:val="left" w:pos="284"/>
        </w:tabs>
        <w:spacing w:after="0" w:line="256" w:lineRule="auto"/>
        <w:jc w:val="both"/>
        <w:rPr>
          <w:rFonts w:ascii="Times New Roman" w:hAnsi="Times New Roman" w:cs="Times New Roman"/>
          <w:b/>
          <w:i/>
          <w:iCs/>
          <w:kern w:val="0"/>
          <w14:ligatures w14:val="none"/>
        </w:rPr>
      </w:pPr>
    </w:p>
    <w:p w14:paraId="2B04F1A4" w14:textId="77777777" w:rsidR="002677B4" w:rsidRPr="002677B4" w:rsidRDefault="002677B4" w:rsidP="002677B4">
      <w:pPr>
        <w:tabs>
          <w:tab w:val="left" w:pos="284"/>
        </w:tabs>
        <w:spacing w:after="0" w:line="256" w:lineRule="auto"/>
        <w:ind w:left="705" w:hanging="705"/>
        <w:jc w:val="both"/>
        <w:rPr>
          <w:rFonts w:ascii="Times New Roman" w:hAnsi="Times New Roman" w:cs="Times New Roman"/>
          <w:b/>
          <w:i/>
          <w:iCs/>
          <w:kern w:val="0"/>
          <w14:ligatures w14:val="none"/>
        </w:rPr>
      </w:pPr>
      <w:r w:rsidRPr="002677B4">
        <w:rPr>
          <w:rFonts w:ascii="Times New Roman" w:hAnsi="Times New Roman" w:cs="Times New Roman"/>
          <w:b/>
          <w:i/>
          <w:iCs/>
          <w:kern w:val="0"/>
          <w14:ligatures w14:val="none"/>
        </w:rPr>
        <w:tab/>
      </w:r>
      <w:r w:rsidRPr="002677B4">
        <w:rPr>
          <w:rFonts w:ascii="Times New Roman" w:hAnsi="Times New Roman" w:cs="Times New Roman"/>
          <w:b/>
          <w:i/>
          <w:iCs/>
          <w:kern w:val="0"/>
          <w14:ligatures w14:val="none"/>
        </w:rPr>
        <w:tab/>
        <w:t>Svet RTV Slovenija na predlog Finančnega odbora sprejme prodajne pogoje cenika gotovih izdelkov založniške dejavnosti RTV Slovenija.</w:t>
      </w:r>
    </w:p>
    <w:p w14:paraId="77B6DAF2" w14:textId="77777777" w:rsidR="002677B4" w:rsidRPr="00752F7B" w:rsidRDefault="002677B4" w:rsidP="002677B4">
      <w:pPr>
        <w:tabs>
          <w:tab w:val="left" w:pos="284"/>
        </w:tabs>
        <w:spacing w:after="0" w:line="256" w:lineRule="auto"/>
        <w:jc w:val="both"/>
        <w:rPr>
          <w:rFonts w:ascii="Times New Roman" w:hAnsi="Times New Roman" w:cs="Times New Roman"/>
          <w:bCs/>
          <w:kern w:val="0"/>
          <w14:ligatures w14:val="none"/>
        </w:rPr>
      </w:pPr>
    </w:p>
    <w:p w14:paraId="3CFA62DC" w14:textId="77777777" w:rsidR="002677B4" w:rsidRDefault="002677B4" w:rsidP="002677B4">
      <w:pPr>
        <w:tabs>
          <w:tab w:val="left" w:pos="284"/>
        </w:tabs>
        <w:spacing w:after="0" w:line="256" w:lineRule="auto"/>
        <w:ind w:left="705" w:hanging="705"/>
        <w:jc w:val="both"/>
        <w:rPr>
          <w:rFonts w:ascii="Times New Roman" w:hAnsi="Times New Roman" w:cs="Times New Roman"/>
          <w:b/>
          <w:kern w:val="0"/>
          <w14:ligatures w14:val="none"/>
        </w:rPr>
      </w:pPr>
    </w:p>
    <w:p w14:paraId="20A13A03" w14:textId="77777777" w:rsidR="002677B4" w:rsidRDefault="002677B4" w:rsidP="00B24C2D">
      <w:pPr>
        <w:tabs>
          <w:tab w:val="left" w:pos="7399"/>
        </w:tabs>
        <w:jc w:val="both"/>
        <w:rPr>
          <w:rFonts w:ascii="Times New Roman" w:hAnsi="Times New Roman" w:cs="Times New Roman"/>
          <w:sz w:val="18"/>
          <w:szCs w:val="18"/>
        </w:rPr>
      </w:pPr>
    </w:p>
    <w:p w14:paraId="186B90A9" w14:textId="5C71AC53" w:rsidR="00B24C2D" w:rsidRPr="002677B4" w:rsidRDefault="00B24C2D" w:rsidP="002677B4">
      <w:pPr>
        <w:tabs>
          <w:tab w:val="left" w:pos="7399"/>
        </w:tabs>
        <w:jc w:val="both"/>
        <w:rPr>
          <w:rFonts w:ascii="Times New Roman" w:hAnsi="Times New Roman" w:cs="Times New Roman"/>
          <w:sz w:val="18"/>
          <w:szCs w:val="18"/>
        </w:rPr>
      </w:pPr>
      <w:r w:rsidRPr="00E064AA">
        <w:rPr>
          <w:rFonts w:ascii="Times New Roman" w:hAnsi="Times New Roman" w:cs="Times New Roman"/>
          <w:sz w:val="18"/>
          <w:szCs w:val="18"/>
        </w:rPr>
        <w:t>Podatki o glasovanju:</w:t>
      </w:r>
    </w:p>
    <w:p w14:paraId="71996DB8" w14:textId="5444F22A" w:rsidR="00B24C2D" w:rsidRDefault="00B24C2D" w:rsidP="00B24C2D">
      <w:pPr>
        <w:tabs>
          <w:tab w:val="left" w:pos="142"/>
        </w:tabs>
        <w:overflowPunct w:val="0"/>
        <w:autoSpaceDE w:val="0"/>
        <w:autoSpaceDN w:val="0"/>
        <w:adjustRightInd w:val="0"/>
        <w:spacing w:after="0" w:line="240" w:lineRule="auto"/>
        <w:jc w:val="both"/>
        <w:textAlignment w:val="baseline"/>
      </w:pPr>
    </w:p>
    <w:p w14:paraId="34B319C4" w14:textId="428F089D" w:rsidR="008A26A2" w:rsidRDefault="00E22FE9" w:rsidP="00B24C2D">
      <w:pPr>
        <w:tabs>
          <w:tab w:val="left" w:pos="142"/>
        </w:tabs>
        <w:overflowPunct w:val="0"/>
        <w:autoSpaceDE w:val="0"/>
        <w:autoSpaceDN w:val="0"/>
        <w:adjustRightInd w:val="0"/>
        <w:spacing w:after="0" w:line="240" w:lineRule="auto"/>
        <w:jc w:val="both"/>
        <w:textAlignment w:val="baseline"/>
      </w:pPr>
      <w:r>
        <w:rPr>
          <w:noProof/>
        </w:rPr>
        <w:object w:dxaOrig="1440" w:dyaOrig="1440" w14:anchorId="0F699E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76.55pt;height:49.7pt;z-index:251661312;mso-position-horizontal:left;mso-position-horizontal-relative:text;mso-position-vertical-relative:text">
            <v:imagedata r:id="rId8" o:title=""/>
            <w10:wrap type="square" side="right"/>
          </v:shape>
          <o:OLEObject Type="Embed" ProgID="AcroExch.Document.DC" ShapeID="_x0000_s1027" DrawAspect="Icon" ObjectID="_1797752767" r:id="rId9"/>
        </w:object>
      </w:r>
      <w:r w:rsidR="00224E63">
        <w:br w:type="textWrapping" w:clear="all"/>
      </w:r>
    </w:p>
    <w:p w14:paraId="2613333E" w14:textId="0D33669A" w:rsidR="00B24C2D" w:rsidRDefault="00B24C2D" w:rsidP="00B24C2D">
      <w:pPr>
        <w:tabs>
          <w:tab w:val="left" w:pos="142"/>
        </w:tabs>
        <w:overflowPunct w:val="0"/>
        <w:autoSpaceDE w:val="0"/>
        <w:autoSpaceDN w:val="0"/>
        <w:adjustRightInd w:val="0"/>
        <w:spacing w:after="0" w:line="240" w:lineRule="auto"/>
        <w:jc w:val="both"/>
        <w:textAlignment w:val="baseline"/>
        <w:rPr>
          <w:rFonts w:ascii="Times New Roman" w:eastAsia="Times New Roman" w:hAnsi="Times New Roman" w:cs="Times New Roman"/>
          <w:i/>
          <w:iCs/>
          <w:kern w:val="0"/>
          <w:sz w:val="18"/>
          <w:szCs w:val="18"/>
          <w:lang w:eastAsia="sl-SI"/>
          <w14:ligatures w14:val="none"/>
        </w:rPr>
      </w:pPr>
    </w:p>
    <w:p w14:paraId="49A18DB1" w14:textId="77777777" w:rsidR="00B24C2D" w:rsidRDefault="00B24C2D" w:rsidP="00B24C2D">
      <w:pPr>
        <w:tabs>
          <w:tab w:val="left" w:pos="142"/>
        </w:tabs>
        <w:overflowPunct w:val="0"/>
        <w:autoSpaceDE w:val="0"/>
        <w:autoSpaceDN w:val="0"/>
        <w:adjustRightInd w:val="0"/>
        <w:spacing w:after="0" w:line="240" w:lineRule="auto"/>
        <w:jc w:val="both"/>
        <w:textAlignment w:val="baseline"/>
        <w:rPr>
          <w:rFonts w:ascii="Times New Roman" w:eastAsia="Times New Roman" w:hAnsi="Times New Roman" w:cs="Times New Roman"/>
          <w:i/>
          <w:iCs/>
          <w:kern w:val="0"/>
          <w:sz w:val="18"/>
          <w:szCs w:val="18"/>
          <w:lang w:eastAsia="sl-SI"/>
          <w14:ligatures w14:val="none"/>
        </w:rPr>
      </w:pPr>
    </w:p>
    <w:p w14:paraId="55C593AB" w14:textId="77777777" w:rsidR="00B24C2D" w:rsidRPr="005E3EA7" w:rsidRDefault="00B24C2D" w:rsidP="00B24C2D">
      <w:pPr>
        <w:tabs>
          <w:tab w:val="left" w:pos="142"/>
        </w:tabs>
        <w:overflowPunct w:val="0"/>
        <w:autoSpaceDE w:val="0"/>
        <w:autoSpaceDN w:val="0"/>
        <w:adjustRightInd w:val="0"/>
        <w:spacing w:after="0" w:line="240" w:lineRule="auto"/>
        <w:jc w:val="both"/>
        <w:textAlignment w:val="baseline"/>
        <w:rPr>
          <w:rFonts w:ascii="Times New Roman" w:eastAsia="Times New Roman" w:hAnsi="Times New Roman" w:cs="Times New Roman"/>
          <w:i/>
          <w:iCs/>
          <w:kern w:val="0"/>
          <w:sz w:val="18"/>
          <w:szCs w:val="18"/>
          <w:lang w:eastAsia="sl-SI"/>
          <w14:ligatures w14:val="none"/>
        </w:rPr>
      </w:pPr>
      <w:r w:rsidRPr="005E3EA7">
        <w:rPr>
          <w:rFonts w:ascii="Times New Roman" w:eastAsia="Times New Roman" w:hAnsi="Times New Roman" w:cs="Times New Roman"/>
          <w:i/>
          <w:iCs/>
          <w:kern w:val="0"/>
          <w:sz w:val="18"/>
          <w:szCs w:val="18"/>
          <w:lang w:eastAsia="sl-SI"/>
          <w14:ligatures w14:val="none"/>
        </w:rPr>
        <w:t xml:space="preserve">Svetniki, ki so na seji sodelovali preko MS Teams, so se na poziv predsednika sveta o svojem glasu izrekli ustno. </w:t>
      </w:r>
    </w:p>
    <w:p w14:paraId="17BEF532" w14:textId="77777777" w:rsidR="00B24C2D" w:rsidRDefault="00B24C2D" w:rsidP="00B24C2D">
      <w:pPr>
        <w:tabs>
          <w:tab w:val="left" w:pos="2256"/>
        </w:tabs>
      </w:pPr>
    </w:p>
    <w:p w14:paraId="13D12C20" w14:textId="77777777" w:rsidR="00B24C2D" w:rsidRPr="00886568" w:rsidRDefault="00B24C2D" w:rsidP="00B24C2D">
      <w:pPr>
        <w:tabs>
          <w:tab w:val="left" w:pos="2256"/>
        </w:tabs>
        <w:rPr>
          <w:rFonts w:ascii="Times New Roman" w:hAnsi="Times New Roman" w:cs="Times New Roman"/>
        </w:rPr>
      </w:pPr>
      <w:r w:rsidRPr="00886568">
        <w:rPr>
          <w:rFonts w:ascii="Times New Roman" w:hAnsi="Times New Roman" w:cs="Times New Roman"/>
        </w:rPr>
        <w:t>Sestavni del zapisnika je tonski zapis seje.</w:t>
      </w:r>
    </w:p>
    <w:p w14:paraId="2B0D33B0" w14:textId="77777777" w:rsidR="00EE253A" w:rsidRDefault="00EE253A" w:rsidP="00B24C2D">
      <w:pPr>
        <w:tabs>
          <w:tab w:val="left" w:pos="2256"/>
        </w:tabs>
      </w:pPr>
    </w:p>
    <w:p w14:paraId="59E66727" w14:textId="701F4426" w:rsidR="00B24C2D" w:rsidRPr="00E41BD8" w:rsidRDefault="00B24C2D" w:rsidP="00B24C2D">
      <w:pPr>
        <w:jc w:val="both"/>
        <w:rPr>
          <w:rFonts w:ascii="Times New Roman" w:hAnsi="Times New Roman" w:cs="Times New Roman"/>
        </w:rPr>
      </w:pPr>
      <w:r w:rsidRPr="00E41BD8">
        <w:rPr>
          <w:rFonts w:ascii="Times New Roman" w:hAnsi="Times New Roman" w:cs="Times New Roman"/>
        </w:rPr>
        <w:t xml:space="preserve">Seja je bila končana ob </w:t>
      </w:r>
      <w:r w:rsidR="007D5A1D">
        <w:rPr>
          <w:rFonts w:ascii="Times New Roman" w:hAnsi="Times New Roman" w:cs="Times New Roman"/>
        </w:rPr>
        <w:t>15.05</w:t>
      </w:r>
      <w:r w:rsidR="00EE253A">
        <w:rPr>
          <w:rFonts w:ascii="Times New Roman" w:hAnsi="Times New Roman" w:cs="Times New Roman"/>
        </w:rPr>
        <w:t>.</w:t>
      </w:r>
    </w:p>
    <w:p w14:paraId="77101729" w14:textId="77777777" w:rsidR="00B24C2D" w:rsidRDefault="00B24C2D" w:rsidP="00B24C2D">
      <w:pPr>
        <w:jc w:val="both"/>
        <w:rPr>
          <w:rFonts w:ascii="Times New Roman" w:hAnsi="Times New Roman" w:cs="Times New Roman"/>
        </w:rPr>
      </w:pPr>
    </w:p>
    <w:p w14:paraId="3F55717C" w14:textId="77777777" w:rsidR="00B24C2D" w:rsidRPr="00E41BD8" w:rsidRDefault="00B24C2D" w:rsidP="00B24C2D">
      <w:pPr>
        <w:jc w:val="both"/>
        <w:rPr>
          <w:rFonts w:ascii="Times New Roman" w:hAnsi="Times New Roman" w:cs="Times New Roman"/>
        </w:rPr>
      </w:pPr>
    </w:p>
    <w:p w14:paraId="4BEF89F9" w14:textId="75B6EC9A" w:rsidR="00B24C2D" w:rsidRPr="00E41BD8" w:rsidRDefault="00B24C2D" w:rsidP="00B24C2D">
      <w:pPr>
        <w:spacing w:after="0"/>
        <w:jc w:val="both"/>
        <w:rPr>
          <w:rFonts w:ascii="Times New Roman" w:hAnsi="Times New Roman" w:cs="Times New Roman"/>
        </w:rPr>
      </w:pPr>
      <w:r w:rsidRPr="00E41BD8">
        <w:rPr>
          <w:rFonts w:ascii="Times New Roman" w:hAnsi="Times New Roman" w:cs="Times New Roman"/>
        </w:rPr>
        <w:t>Zapisala:</w:t>
      </w:r>
      <w:r w:rsidRPr="00E41BD8">
        <w:rPr>
          <w:rFonts w:ascii="Times New Roman" w:hAnsi="Times New Roman" w:cs="Times New Roman"/>
        </w:rPr>
        <w:tab/>
      </w:r>
      <w:r w:rsidRPr="00E41BD8">
        <w:rPr>
          <w:rFonts w:ascii="Times New Roman" w:hAnsi="Times New Roman" w:cs="Times New Roman"/>
        </w:rPr>
        <w:tab/>
      </w:r>
      <w:r w:rsidRPr="00E41BD8">
        <w:rPr>
          <w:rFonts w:ascii="Times New Roman" w:hAnsi="Times New Roman" w:cs="Times New Roman"/>
        </w:rPr>
        <w:tab/>
      </w:r>
      <w:r w:rsidRPr="00E41BD8">
        <w:rPr>
          <w:rFonts w:ascii="Times New Roman" w:hAnsi="Times New Roman" w:cs="Times New Roman"/>
        </w:rPr>
        <w:tab/>
      </w:r>
      <w:r w:rsidRPr="00E41BD8">
        <w:rPr>
          <w:rFonts w:ascii="Times New Roman" w:hAnsi="Times New Roman" w:cs="Times New Roman"/>
        </w:rPr>
        <w:tab/>
      </w:r>
      <w:r w:rsidRPr="00E41BD8">
        <w:rPr>
          <w:rFonts w:ascii="Times New Roman" w:hAnsi="Times New Roman" w:cs="Times New Roman"/>
        </w:rPr>
        <w:tab/>
      </w:r>
      <w:r w:rsidRPr="00E41BD8">
        <w:rPr>
          <w:rFonts w:ascii="Times New Roman" w:hAnsi="Times New Roman" w:cs="Times New Roman"/>
        </w:rPr>
        <w:tab/>
      </w:r>
      <w:r w:rsidR="003E56FD">
        <w:rPr>
          <w:rFonts w:ascii="Times New Roman" w:hAnsi="Times New Roman" w:cs="Times New Roman"/>
        </w:rPr>
        <w:t>P</w:t>
      </w:r>
      <w:r w:rsidR="003E56FD" w:rsidRPr="00E41BD8">
        <w:rPr>
          <w:rFonts w:ascii="Times New Roman" w:hAnsi="Times New Roman" w:cs="Times New Roman"/>
        </w:rPr>
        <w:t>redsednik Sveta RTV Slovenija</w:t>
      </w:r>
      <w:r w:rsidR="003E56FD">
        <w:rPr>
          <w:rFonts w:ascii="Times New Roman" w:hAnsi="Times New Roman" w:cs="Times New Roman"/>
        </w:rPr>
        <w:t>:</w:t>
      </w:r>
      <w:r w:rsidRPr="00E41BD8">
        <w:rPr>
          <w:rFonts w:ascii="Times New Roman" w:hAnsi="Times New Roman" w:cs="Times New Roman"/>
        </w:rPr>
        <w:t xml:space="preserve"> </w:t>
      </w:r>
    </w:p>
    <w:p w14:paraId="01C6ACCF" w14:textId="1E5F3DE8" w:rsidR="00B24C2D" w:rsidRPr="009024BF" w:rsidRDefault="00B24C2D" w:rsidP="009024BF">
      <w:pPr>
        <w:spacing w:after="0"/>
        <w:jc w:val="both"/>
        <w:rPr>
          <w:rFonts w:ascii="Times New Roman" w:hAnsi="Times New Roman" w:cs="Times New Roman"/>
        </w:rPr>
      </w:pPr>
      <w:r w:rsidRPr="00E41BD8">
        <w:rPr>
          <w:rFonts w:ascii="Times New Roman" w:hAnsi="Times New Roman" w:cs="Times New Roman"/>
        </w:rPr>
        <w:t>Nastja Zajc</w:t>
      </w:r>
      <w:r>
        <w:rPr>
          <w:rFonts w:ascii="Times New Roman" w:hAnsi="Times New Roman" w:cs="Times New Roman"/>
        </w:rPr>
        <w:t>, l.r.</w:t>
      </w:r>
      <w:r w:rsidRPr="00E41BD8">
        <w:rPr>
          <w:rFonts w:ascii="Times New Roman" w:hAnsi="Times New Roman" w:cs="Times New Roman"/>
        </w:rPr>
        <w:tab/>
      </w:r>
      <w:r w:rsidRPr="00E41BD8">
        <w:rPr>
          <w:rFonts w:ascii="Times New Roman" w:hAnsi="Times New Roman" w:cs="Times New Roman"/>
        </w:rPr>
        <w:tab/>
      </w:r>
      <w:r w:rsidRPr="00E41BD8">
        <w:rPr>
          <w:rFonts w:ascii="Times New Roman" w:hAnsi="Times New Roman" w:cs="Times New Roman"/>
        </w:rPr>
        <w:tab/>
      </w:r>
      <w:r w:rsidRPr="00E41BD8">
        <w:rPr>
          <w:rFonts w:ascii="Times New Roman" w:hAnsi="Times New Roman" w:cs="Times New Roman"/>
        </w:rPr>
        <w:tab/>
      </w:r>
      <w:r w:rsidRPr="00E41BD8">
        <w:rPr>
          <w:rFonts w:ascii="Times New Roman" w:hAnsi="Times New Roman" w:cs="Times New Roman"/>
        </w:rPr>
        <w:tab/>
      </w:r>
      <w:r w:rsidRPr="00E41BD8">
        <w:rPr>
          <w:rFonts w:ascii="Times New Roman" w:hAnsi="Times New Roman" w:cs="Times New Roman"/>
        </w:rPr>
        <w:tab/>
      </w:r>
      <w:r w:rsidR="003E56FD">
        <w:rPr>
          <w:rFonts w:ascii="Times New Roman" w:hAnsi="Times New Roman" w:cs="Times New Roman"/>
        </w:rPr>
        <w:tab/>
      </w:r>
      <w:r w:rsidR="003E56FD">
        <w:rPr>
          <w:rFonts w:ascii="Times New Roman" w:hAnsi="Times New Roman" w:cs="Times New Roman"/>
        </w:rPr>
        <w:tab/>
        <w:t>Goran Forbici, l.r.</w:t>
      </w:r>
      <w:r w:rsidRPr="00E41BD8">
        <w:rPr>
          <w:rFonts w:ascii="Times New Roman" w:hAnsi="Times New Roman" w:cs="Times New Roman"/>
        </w:rPr>
        <w:tab/>
      </w:r>
      <w:bookmarkEnd w:id="0"/>
    </w:p>
    <w:sectPr w:rsidR="00B24C2D" w:rsidRPr="009024BF" w:rsidSect="00186488">
      <w:footerReference w:type="default" r:id="rId10"/>
      <w:pgSz w:w="11906" w:h="16838"/>
      <w:pgMar w:top="1417" w:right="141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D7A21" w14:textId="77777777" w:rsidR="00B24C2D" w:rsidRDefault="00B24C2D" w:rsidP="00B24C2D">
      <w:pPr>
        <w:spacing w:after="0" w:line="240" w:lineRule="auto"/>
      </w:pPr>
      <w:r>
        <w:separator/>
      </w:r>
    </w:p>
  </w:endnote>
  <w:endnote w:type="continuationSeparator" w:id="0">
    <w:p w14:paraId="11BDD856" w14:textId="77777777" w:rsidR="00B24C2D" w:rsidRDefault="00B24C2D" w:rsidP="00B24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601611860"/>
      <w:docPartObj>
        <w:docPartGallery w:val="Page Numbers (Bottom of Page)"/>
        <w:docPartUnique/>
      </w:docPartObj>
    </w:sdtPr>
    <w:sdtEndPr>
      <w:rPr>
        <w:noProof/>
      </w:rPr>
    </w:sdtEndPr>
    <w:sdtContent>
      <w:p w14:paraId="15CA2037" w14:textId="3B89C15B" w:rsidR="00B24C2D" w:rsidRPr="00B24C2D" w:rsidRDefault="00B24C2D">
        <w:pPr>
          <w:pStyle w:val="Footer"/>
          <w:jc w:val="right"/>
          <w:rPr>
            <w:sz w:val="16"/>
            <w:szCs w:val="16"/>
          </w:rPr>
        </w:pPr>
        <w:r w:rsidRPr="00B24C2D">
          <w:rPr>
            <w:sz w:val="16"/>
            <w:szCs w:val="16"/>
          </w:rPr>
          <w:fldChar w:fldCharType="begin"/>
        </w:r>
        <w:r w:rsidRPr="00B24C2D">
          <w:rPr>
            <w:sz w:val="16"/>
            <w:szCs w:val="16"/>
          </w:rPr>
          <w:instrText xml:space="preserve"> PAGE   \* MERGEFORMAT </w:instrText>
        </w:r>
        <w:r w:rsidRPr="00B24C2D">
          <w:rPr>
            <w:sz w:val="16"/>
            <w:szCs w:val="16"/>
          </w:rPr>
          <w:fldChar w:fldCharType="separate"/>
        </w:r>
        <w:r w:rsidRPr="00B24C2D">
          <w:rPr>
            <w:noProof/>
            <w:sz w:val="16"/>
            <w:szCs w:val="16"/>
          </w:rPr>
          <w:t>2</w:t>
        </w:r>
        <w:r w:rsidRPr="00B24C2D">
          <w:rPr>
            <w:noProof/>
            <w:sz w:val="16"/>
            <w:szCs w:val="16"/>
          </w:rPr>
          <w:fldChar w:fldCharType="end"/>
        </w:r>
      </w:p>
    </w:sdtContent>
  </w:sdt>
  <w:p w14:paraId="37949F1D" w14:textId="77777777" w:rsidR="00B24C2D" w:rsidRDefault="00B24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2B13C" w14:textId="77777777" w:rsidR="00B24C2D" w:rsidRDefault="00B24C2D" w:rsidP="00B24C2D">
      <w:pPr>
        <w:spacing w:after="0" w:line="240" w:lineRule="auto"/>
      </w:pPr>
      <w:r>
        <w:separator/>
      </w:r>
    </w:p>
  </w:footnote>
  <w:footnote w:type="continuationSeparator" w:id="0">
    <w:p w14:paraId="2799FDC1" w14:textId="77777777" w:rsidR="00B24C2D" w:rsidRDefault="00B24C2D" w:rsidP="00B24C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AB2E12"/>
    <w:multiLevelType w:val="hybridMultilevel"/>
    <w:tmpl w:val="6F1275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7CC7E48"/>
    <w:multiLevelType w:val="hybridMultilevel"/>
    <w:tmpl w:val="20CA5C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4991F39"/>
    <w:multiLevelType w:val="hybridMultilevel"/>
    <w:tmpl w:val="200E273E"/>
    <w:lvl w:ilvl="0" w:tplc="0424000F">
      <w:start w:val="1"/>
      <w:numFmt w:val="decimal"/>
      <w:lvlText w:val="%1."/>
      <w:lvlJc w:val="left"/>
      <w:pPr>
        <w:ind w:left="1087" w:hanging="360"/>
      </w:pPr>
    </w:lvl>
    <w:lvl w:ilvl="1" w:tplc="04240019" w:tentative="1">
      <w:start w:val="1"/>
      <w:numFmt w:val="lowerLetter"/>
      <w:lvlText w:val="%2."/>
      <w:lvlJc w:val="left"/>
      <w:pPr>
        <w:ind w:left="1807" w:hanging="360"/>
      </w:pPr>
    </w:lvl>
    <w:lvl w:ilvl="2" w:tplc="0424001B" w:tentative="1">
      <w:start w:val="1"/>
      <w:numFmt w:val="lowerRoman"/>
      <w:lvlText w:val="%3."/>
      <w:lvlJc w:val="right"/>
      <w:pPr>
        <w:ind w:left="2527" w:hanging="180"/>
      </w:pPr>
    </w:lvl>
    <w:lvl w:ilvl="3" w:tplc="0424000F" w:tentative="1">
      <w:start w:val="1"/>
      <w:numFmt w:val="decimal"/>
      <w:lvlText w:val="%4."/>
      <w:lvlJc w:val="left"/>
      <w:pPr>
        <w:ind w:left="3247" w:hanging="360"/>
      </w:pPr>
    </w:lvl>
    <w:lvl w:ilvl="4" w:tplc="04240019" w:tentative="1">
      <w:start w:val="1"/>
      <w:numFmt w:val="lowerLetter"/>
      <w:lvlText w:val="%5."/>
      <w:lvlJc w:val="left"/>
      <w:pPr>
        <w:ind w:left="3967" w:hanging="360"/>
      </w:pPr>
    </w:lvl>
    <w:lvl w:ilvl="5" w:tplc="0424001B" w:tentative="1">
      <w:start w:val="1"/>
      <w:numFmt w:val="lowerRoman"/>
      <w:lvlText w:val="%6."/>
      <w:lvlJc w:val="right"/>
      <w:pPr>
        <w:ind w:left="4687" w:hanging="180"/>
      </w:pPr>
    </w:lvl>
    <w:lvl w:ilvl="6" w:tplc="0424000F" w:tentative="1">
      <w:start w:val="1"/>
      <w:numFmt w:val="decimal"/>
      <w:lvlText w:val="%7."/>
      <w:lvlJc w:val="left"/>
      <w:pPr>
        <w:ind w:left="5407" w:hanging="360"/>
      </w:pPr>
    </w:lvl>
    <w:lvl w:ilvl="7" w:tplc="04240019" w:tentative="1">
      <w:start w:val="1"/>
      <w:numFmt w:val="lowerLetter"/>
      <w:lvlText w:val="%8."/>
      <w:lvlJc w:val="left"/>
      <w:pPr>
        <w:ind w:left="6127" w:hanging="360"/>
      </w:pPr>
    </w:lvl>
    <w:lvl w:ilvl="8" w:tplc="0424001B" w:tentative="1">
      <w:start w:val="1"/>
      <w:numFmt w:val="lowerRoman"/>
      <w:lvlText w:val="%9."/>
      <w:lvlJc w:val="right"/>
      <w:pPr>
        <w:ind w:left="6847" w:hanging="180"/>
      </w:pPr>
    </w:lvl>
  </w:abstractNum>
  <w:abstractNum w:abstractNumId="3" w15:restartNumberingAfterBreak="0">
    <w:nsid w:val="3B991792"/>
    <w:multiLevelType w:val="hybridMultilevel"/>
    <w:tmpl w:val="E506BA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ED87BC0"/>
    <w:multiLevelType w:val="hybridMultilevel"/>
    <w:tmpl w:val="B1164D4C"/>
    <w:lvl w:ilvl="0" w:tplc="0409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15:restartNumberingAfterBreak="0">
    <w:nsid w:val="605604A3"/>
    <w:multiLevelType w:val="hybridMultilevel"/>
    <w:tmpl w:val="0E2AB924"/>
    <w:lvl w:ilvl="0" w:tplc="6156BD1A">
      <w:start w:val="1"/>
      <w:numFmt w:val="decimal"/>
      <w:lvlText w:val="%1."/>
      <w:lvlJc w:val="left"/>
      <w:pPr>
        <w:ind w:left="735" w:hanging="360"/>
      </w:pPr>
      <w:rPr>
        <w:rFonts w:hint="default"/>
      </w:rPr>
    </w:lvl>
    <w:lvl w:ilvl="1" w:tplc="04240019" w:tentative="1">
      <w:start w:val="1"/>
      <w:numFmt w:val="lowerLetter"/>
      <w:lvlText w:val="%2."/>
      <w:lvlJc w:val="left"/>
      <w:pPr>
        <w:ind w:left="1455" w:hanging="360"/>
      </w:pPr>
    </w:lvl>
    <w:lvl w:ilvl="2" w:tplc="0424001B" w:tentative="1">
      <w:start w:val="1"/>
      <w:numFmt w:val="lowerRoman"/>
      <w:lvlText w:val="%3."/>
      <w:lvlJc w:val="right"/>
      <w:pPr>
        <w:ind w:left="2175" w:hanging="180"/>
      </w:pPr>
    </w:lvl>
    <w:lvl w:ilvl="3" w:tplc="0424000F" w:tentative="1">
      <w:start w:val="1"/>
      <w:numFmt w:val="decimal"/>
      <w:lvlText w:val="%4."/>
      <w:lvlJc w:val="left"/>
      <w:pPr>
        <w:ind w:left="2895" w:hanging="360"/>
      </w:pPr>
    </w:lvl>
    <w:lvl w:ilvl="4" w:tplc="04240019" w:tentative="1">
      <w:start w:val="1"/>
      <w:numFmt w:val="lowerLetter"/>
      <w:lvlText w:val="%5."/>
      <w:lvlJc w:val="left"/>
      <w:pPr>
        <w:ind w:left="3615" w:hanging="360"/>
      </w:pPr>
    </w:lvl>
    <w:lvl w:ilvl="5" w:tplc="0424001B" w:tentative="1">
      <w:start w:val="1"/>
      <w:numFmt w:val="lowerRoman"/>
      <w:lvlText w:val="%6."/>
      <w:lvlJc w:val="right"/>
      <w:pPr>
        <w:ind w:left="4335" w:hanging="180"/>
      </w:pPr>
    </w:lvl>
    <w:lvl w:ilvl="6" w:tplc="0424000F" w:tentative="1">
      <w:start w:val="1"/>
      <w:numFmt w:val="decimal"/>
      <w:lvlText w:val="%7."/>
      <w:lvlJc w:val="left"/>
      <w:pPr>
        <w:ind w:left="5055" w:hanging="360"/>
      </w:pPr>
    </w:lvl>
    <w:lvl w:ilvl="7" w:tplc="04240019" w:tentative="1">
      <w:start w:val="1"/>
      <w:numFmt w:val="lowerLetter"/>
      <w:lvlText w:val="%8."/>
      <w:lvlJc w:val="left"/>
      <w:pPr>
        <w:ind w:left="5775" w:hanging="360"/>
      </w:pPr>
    </w:lvl>
    <w:lvl w:ilvl="8" w:tplc="0424001B" w:tentative="1">
      <w:start w:val="1"/>
      <w:numFmt w:val="lowerRoman"/>
      <w:lvlText w:val="%9."/>
      <w:lvlJc w:val="right"/>
      <w:pPr>
        <w:ind w:left="6495" w:hanging="180"/>
      </w:pPr>
    </w:lvl>
  </w:abstractNum>
  <w:abstractNum w:abstractNumId="6" w15:restartNumberingAfterBreak="0">
    <w:nsid w:val="747F72F1"/>
    <w:multiLevelType w:val="hybridMultilevel"/>
    <w:tmpl w:val="6C52E6D8"/>
    <w:lvl w:ilvl="0" w:tplc="FFFFFFFF">
      <w:start w:val="1"/>
      <w:numFmt w:val="decimal"/>
      <w:lvlText w:val="%1."/>
      <w:lvlJc w:val="left"/>
      <w:pPr>
        <w:ind w:left="720" w:hanging="360"/>
      </w:pPr>
    </w:lvl>
    <w:lvl w:ilvl="1" w:tplc="D298C06C">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75B02100"/>
    <w:multiLevelType w:val="hybridMultilevel"/>
    <w:tmpl w:val="E79A9F0A"/>
    <w:lvl w:ilvl="0" w:tplc="0424000F">
      <w:start w:val="1"/>
      <w:numFmt w:val="decimal"/>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796734B5"/>
    <w:multiLevelType w:val="hybridMultilevel"/>
    <w:tmpl w:val="7EA62DB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789011366">
    <w:abstractNumId w:val="7"/>
  </w:num>
  <w:num w:numId="2" w16cid:durableId="1274556952">
    <w:abstractNumId w:val="3"/>
  </w:num>
  <w:num w:numId="3" w16cid:durableId="5804062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9637721">
    <w:abstractNumId w:val="6"/>
  </w:num>
  <w:num w:numId="5" w16cid:durableId="989333898">
    <w:abstractNumId w:val="2"/>
  </w:num>
  <w:num w:numId="6" w16cid:durableId="576552479">
    <w:abstractNumId w:val="5"/>
  </w:num>
  <w:num w:numId="7" w16cid:durableId="1975912441">
    <w:abstractNumId w:val="0"/>
  </w:num>
  <w:num w:numId="8" w16cid:durableId="154761147">
    <w:abstractNumId w:val="1"/>
  </w:num>
  <w:num w:numId="9" w16cid:durableId="15998297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C2D"/>
    <w:rsid w:val="00025494"/>
    <w:rsid w:val="00032073"/>
    <w:rsid w:val="00035BDF"/>
    <w:rsid w:val="000461D1"/>
    <w:rsid w:val="00055113"/>
    <w:rsid w:val="000903DD"/>
    <w:rsid w:val="000F0D4C"/>
    <w:rsid w:val="001026C0"/>
    <w:rsid w:val="001144F0"/>
    <w:rsid w:val="00186488"/>
    <w:rsid w:val="00187BDE"/>
    <w:rsid w:val="00194947"/>
    <w:rsid w:val="001A5AA1"/>
    <w:rsid w:val="001A687B"/>
    <w:rsid w:val="001A7EE6"/>
    <w:rsid w:val="001B2668"/>
    <w:rsid w:val="001F4C35"/>
    <w:rsid w:val="00224E63"/>
    <w:rsid w:val="00225237"/>
    <w:rsid w:val="002255D0"/>
    <w:rsid w:val="00243823"/>
    <w:rsid w:val="0026175D"/>
    <w:rsid w:val="002677B4"/>
    <w:rsid w:val="002772A7"/>
    <w:rsid w:val="002773D4"/>
    <w:rsid w:val="00281682"/>
    <w:rsid w:val="00295CF4"/>
    <w:rsid w:val="002E03FF"/>
    <w:rsid w:val="003255DC"/>
    <w:rsid w:val="0033682F"/>
    <w:rsid w:val="003717DE"/>
    <w:rsid w:val="003737BA"/>
    <w:rsid w:val="003E4ABF"/>
    <w:rsid w:val="003E56FD"/>
    <w:rsid w:val="003E6DC8"/>
    <w:rsid w:val="004047EC"/>
    <w:rsid w:val="004147F7"/>
    <w:rsid w:val="00463423"/>
    <w:rsid w:val="004B3AB6"/>
    <w:rsid w:val="004B7BBC"/>
    <w:rsid w:val="004D69DE"/>
    <w:rsid w:val="004F57B4"/>
    <w:rsid w:val="004F68FF"/>
    <w:rsid w:val="00507174"/>
    <w:rsid w:val="00512781"/>
    <w:rsid w:val="00534E21"/>
    <w:rsid w:val="00544EB2"/>
    <w:rsid w:val="0059058C"/>
    <w:rsid w:val="005958B3"/>
    <w:rsid w:val="005B35CD"/>
    <w:rsid w:val="005B3859"/>
    <w:rsid w:val="005E16F6"/>
    <w:rsid w:val="005F1380"/>
    <w:rsid w:val="005F717A"/>
    <w:rsid w:val="00611791"/>
    <w:rsid w:val="006137B6"/>
    <w:rsid w:val="0063463F"/>
    <w:rsid w:val="0064487A"/>
    <w:rsid w:val="006603DB"/>
    <w:rsid w:val="006678CB"/>
    <w:rsid w:val="006B53FE"/>
    <w:rsid w:val="006B638B"/>
    <w:rsid w:val="006C2D2F"/>
    <w:rsid w:val="006C79DB"/>
    <w:rsid w:val="007247DF"/>
    <w:rsid w:val="0077764B"/>
    <w:rsid w:val="0078366B"/>
    <w:rsid w:val="00796BAC"/>
    <w:rsid w:val="007C27F4"/>
    <w:rsid w:val="007C2F01"/>
    <w:rsid w:val="007D5A1D"/>
    <w:rsid w:val="007E7F10"/>
    <w:rsid w:val="008102D4"/>
    <w:rsid w:val="00810F2C"/>
    <w:rsid w:val="00833710"/>
    <w:rsid w:val="00854C2E"/>
    <w:rsid w:val="008639E7"/>
    <w:rsid w:val="00886D71"/>
    <w:rsid w:val="008A26A2"/>
    <w:rsid w:val="008A45E8"/>
    <w:rsid w:val="008D2262"/>
    <w:rsid w:val="008F150D"/>
    <w:rsid w:val="009024BF"/>
    <w:rsid w:val="0090297C"/>
    <w:rsid w:val="00915E64"/>
    <w:rsid w:val="009220FF"/>
    <w:rsid w:val="0093211E"/>
    <w:rsid w:val="009523E9"/>
    <w:rsid w:val="0098165A"/>
    <w:rsid w:val="009F51B1"/>
    <w:rsid w:val="00A1021A"/>
    <w:rsid w:val="00A4396F"/>
    <w:rsid w:val="00A454B0"/>
    <w:rsid w:val="00A6109C"/>
    <w:rsid w:val="00A827E9"/>
    <w:rsid w:val="00A9385F"/>
    <w:rsid w:val="00AD1EFC"/>
    <w:rsid w:val="00AE1268"/>
    <w:rsid w:val="00AE248B"/>
    <w:rsid w:val="00B130AB"/>
    <w:rsid w:val="00B24C2D"/>
    <w:rsid w:val="00B54D1A"/>
    <w:rsid w:val="00BA0F4C"/>
    <w:rsid w:val="00BA1193"/>
    <w:rsid w:val="00BD063F"/>
    <w:rsid w:val="00BE7558"/>
    <w:rsid w:val="00C00F76"/>
    <w:rsid w:val="00C13FD7"/>
    <w:rsid w:val="00C40C91"/>
    <w:rsid w:val="00C54AFA"/>
    <w:rsid w:val="00C67AFD"/>
    <w:rsid w:val="00C838C7"/>
    <w:rsid w:val="00C90232"/>
    <w:rsid w:val="00CB0D84"/>
    <w:rsid w:val="00CB231A"/>
    <w:rsid w:val="00CC0BCC"/>
    <w:rsid w:val="00CC19D8"/>
    <w:rsid w:val="00CD38C1"/>
    <w:rsid w:val="00CE20CC"/>
    <w:rsid w:val="00CF39B3"/>
    <w:rsid w:val="00D05686"/>
    <w:rsid w:val="00D176C0"/>
    <w:rsid w:val="00D27C07"/>
    <w:rsid w:val="00D3575A"/>
    <w:rsid w:val="00D55184"/>
    <w:rsid w:val="00D56B00"/>
    <w:rsid w:val="00D82038"/>
    <w:rsid w:val="00D94424"/>
    <w:rsid w:val="00DD3DD4"/>
    <w:rsid w:val="00DD6E10"/>
    <w:rsid w:val="00E15D03"/>
    <w:rsid w:val="00E22FE9"/>
    <w:rsid w:val="00E25963"/>
    <w:rsid w:val="00E268DC"/>
    <w:rsid w:val="00E66A1A"/>
    <w:rsid w:val="00E67FF2"/>
    <w:rsid w:val="00E91588"/>
    <w:rsid w:val="00EB46D7"/>
    <w:rsid w:val="00EE253A"/>
    <w:rsid w:val="00EE4441"/>
    <w:rsid w:val="00F83D31"/>
    <w:rsid w:val="00F86E04"/>
    <w:rsid w:val="00F8753F"/>
    <w:rsid w:val="00FA24D6"/>
    <w:rsid w:val="00FA6B82"/>
    <w:rsid w:val="00FB1BB6"/>
    <w:rsid w:val="00FC5214"/>
    <w:rsid w:val="00FE7A49"/>
    <w:rsid w:val="00FF1C5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D8BC8D5"/>
  <w15:chartTrackingRefBased/>
  <w15:docId w15:val="{9B284AAB-AC6D-4B25-987A-138C72B8E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4C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4C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4C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4C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4C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4C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C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C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C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C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4C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4C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4C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4C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4C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C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C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C2D"/>
    <w:rPr>
      <w:rFonts w:eastAsiaTheme="majorEastAsia" w:cstheme="majorBidi"/>
      <w:color w:val="272727" w:themeColor="text1" w:themeTint="D8"/>
    </w:rPr>
  </w:style>
  <w:style w:type="paragraph" w:styleId="Title">
    <w:name w:val="Title"/>
    <w:basedOn w:val="Normal"/>
    <w:next w:val="Normal"/>
    <w:link w:val="TitleChar"/>
    <w:uiPriority w:val="10"/>
    <w:qFormat/>
    <w:rsid w:val="00B24C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C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C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C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C2D"/>
    <w:pPr>
      <w:spacing w:before="160"/>
      <w:jc w:val="center"/>
    </w:pPr>
    <w:rPr>
      <w:i/>
      <w:iCs/>
      <w:color w:val="404040" w:themeColor="text1" w:themeTint="BF"/>
    </w:rPr>
  </w:style>
  <w:style w:type="character" w:customStyle="1" w:styleId="QuoteChar">
    <w:name w:val="Quote Char"/>
    <w:basedOn w:val="DefaultParagraphFont"/>
    <w:link w:val="Quote"/>
    <w:uiPriority w:val="29"/>
    <w:rsid w:val="00B24C2D"/>
    <w:rPr>
      <w:i/>
      <w:iCs/>
      <w:color w:val="404040" w:themeColor="text1" w:themeTint="BF"/>
    </w:rPr>
  </w:style>
  <w:style w:type="paragraph" w:styleId="ListParagraph">
    <w:name w:val="List Paragraph"/>
    <w:basedOn w:val="Normal"/>
    <w:uiPriority w:val="34"/>
    <w:qFormat/>
    <w:rsid w:val="00B24C2D"/>
    <w:pPr>
      <w:ind w:left="720"/>
      <w:contextualSpacing/>
    </w:pPr>
  </w:style>
  <w:style w:type="character" w:styleId="IntenseEmphasis">
    <w:name w:val="Intense Emphasis"/>
    <w:basedOn w:val="DefaultParagraphFont"/>
    <w:uiPriority w:val="21"/>
    <w:qFormat/>
    <w:rsid w:val="00B24C2D"/>
    <w:rPr>
      <w:i/>
      <w:iCs/>
      <w:color w:val="0F4761" w:themeColor="accent1" w:themeShade="BF"/>
    </w:rPr>
  </w:style>
  <w:style w:type="paragraph" w:styleId="IntenseQuote">
    <w:name w:val="Intense Quote"/>
    <w:basedOn w:val="Normal"/>
    <w:next w:val="Normal"/>
    <w:link w:val="IntenseQuoteChar"/>
    <w:uiPriority w:val="30"/>
    <w:qFormat/>
    <w:rsid w:val="00B24C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4C2D"/>
    <w:rPr>
      <w:i/>
      <w:iCs/>
      <w:color w:val="0F4761" w:themeColor="accent1" w:themeShade="BF"/>
    </w:rPr>
  </w:style>
  <w:style w:type="character" w:styleId="IntenseReference">
    <w:name w:val="Intense Reference"/>
    <w:basedOn w:val="DefaultParagraphFont"/>
    <w:uiPriority w:val="32"/>
    <w:qFormat/>
    <w:rsid w:val="00B24C2D"/>
    <w:rPr>
      <w:b/>
      <w:bCs/>
      <w:smallCaps/>
      <w:color w:val="0F4761" w:themeColor="accent1" w:themeShade="BF"/>
      <w:spacing w:val="5"/>
    </w:rPr>
  </w:style>
  <w:style w:type="paragraph" w:styleId="Header">
    <w:name w:val="header"/>
    <w:basedOn w:val="Normal"/>
    <w:link w:val="HeaderChar"/>
    <w:uiPriority w:val="99"/>
    <w:unhideWhenUsed/>
    <w:rsid w:val="00B24C2D"/>
    <w:pPr>
      <w:tabs>
        <w:tab w:val="center" w:pos="4536"/>
        <w:tab w:val="right" w:pos="9072"/>
      </w:tabs>
      <w:spacing w:after="0" w:line="240" w:lineRule="auto"/>
    </w:pPr>
  </w:style>
  <w:style w:type="character" w:customStyle="1" w:styleId="HeaderChar">
    <w:name w:val="Header Char"/>
    <w:basedOn w:val="DefaultParagraphFont"/>
    <w:link w:val="Header"/>
    <w:uiPriority w:val="99"/>
    <w:rsid w:val="00B24C2D"/>
  </w:style>
  <w:style w:type="paragraph" w:styleId="Footer">
    <w:name w:val="footer"/>
    <w:basedOn w:val="Normal"/>
    <w:link w:val="FooterChar"/>
    <w:uiPriority w:val="99"/>
    <w:unhideWhenUsed/>
    <w:rsid w:val="00B24C2D"/>
    <w:pPr>
      <w:tabs>
        <w:tab w:val="center" w:pos="4536"/>
        <w:tab w:val="right" w:pos="9072"/>
      </w:tabs>
      <w:spacing w:after="0" w:line="240" w:lineRule="auto"/>
    </w:pPr>
  </w:style>
  <w:style w:type="character" w:customStyle="1" w:styleId="FooterChar">
    <w:name w:val="Footer Char"/>
    <w:basedOn w:val="DefaultParagraphFont"/>
    <w:link w:val="Footer"/>
    <w:uiPriority w:val="99"/>
    <w:rsid w:val="00B24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3</Pages>
  <Words>808</Words>
  <Characters>4611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Zajc Nastja</dc:creator>
  <cp:keywords/>
  <dc:description/>
  <cp:lastModifiedBy>Zajc Nastja</cp:lastModifiedBy>
  <cp:revision>13</cp:revision>
  <cp:lastPrinted>2024-10-07T08:26:00Z</cp:lastPrinted>
  <dcterms:created xsi:type="dcterms:W3CDTF">2024-12-09T12:18:00Z</dcterms:created>
  <dcterms:modified xsi:type="dcterms:W3CDTF">2025-01-07T10:00:00Z</dcterms:modified>
</cp:coreProperties>
</file>