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8B25E" w14:textId="1FFD24DD" w:rsidR="007878FC" w:rsidRPr="0012453A" w:rsidRDefault="007878FC" w:rsidP="00EB758B">
      <w:pPr>
        <w:rPr>
          <w:rFonts w:ascii="Calibri Light" w:hAnsi="Calibri Light" w:cs="Calibri Light"/>
          <w:i/>
          <w:iCs/>
        </w:rPr>
      </w:pPr>
      <w:r w:rsidRPr="0012453A">
        <w:rPr>
          <w:rFonts w:ascii="Calibri Light" w:hAnsi="Calibri Light" w:cs="Calibri Light"/>
          <w:b/>
          <w:bCs/>
        </w:rPr>
        <w:t>SVET</w:t>
      </w:r>
      <w:r w:rsidR="00AB759F" w:rsidRPr="0012453A">
        <w:rPr>
          <w:rFonts w:ascii="Calibri Light" w:hAnsi="Calibri Light" w:cs="Calibri Light"/>
          <w:b/>
          <w:bCs/>
        </w:rPr>
        <w:t xml:space="preserve"> </w:t>
      </w:r>
      <w:r w:rsidRPr="0012453A">
        <w:rPr>
          <w:rFonts w:ascii="Calibri Light" w:hAnsi="Calibri Light" w:cs="Calibri Light"/>
          <w:b/>
          <w:bCs/>
        </w:rPr>
        <w:t>RTV SLOVENIJA</w:t>
      </w:r>
      <w:r w:rsidR="00EB758B">
        <w:rPr>
          <w:rFonts w:ascii="Calibri Light" w:hAnsi="Calibri Light" w:cs="Calibri Light"/>
          <w:b/>
          <w:bCs/>
        </w:rPr>
        <w:tab/>
      </w:r>
      <w:r w:rsidR="00EB758B">
        <w:rPr>
          <w:rFonts w:ascii="Calibri Light" w:hAnsi="Calibri Light" w:cs="Calibri Light"/>
          <w:b/>
          <w:bCs/>
        </w:rPr>
        <w:tab/>
      </w:r>
      <w:r w:rsidR="00EB758B">
        <w:rPr>
          <w:rFonts w:ascii="Calibri Light" w:hAnsi="Calibri Light" w:cs="Calibri Light"/>
          <w:b/>
          <w:bCs/>
        </w:rPr>
        <w:tab/>
      </w:r>
      <w:r w:rsidR="00EB758B">
        <w:rPr>
          <w:rFonts w:ascii="Calibri Light" w:hAnsi="Calibri Light" w:cs="Calibri Light"/>
          <w:b/>
          <w:bCs/>
        </w:rPr>
        <w:tab/>
      </w:r>
      <w:r w:rsidR="00EB758B">
        <w:rPr>
          <w:rFonts w:ascii="Calibri Light" w:hAnsi="Calibri Light" w:cs="Calibri Light"/>
          <w:b/>
          <w:bCs/>
        </w:rPr>
        <w:tab/>
      </w:r>
      <w:r w:rsidR="00EB758B">
        <w:rPr>
          <w:rFonts w:ascii="Calibri Light" w:hAnsi="Calibri Light" w:cs="Calibri Light"/>
          <w:b/>
          <w:bCs/>
        </w:rPr>
        <w:tab/>
      </w:r>
      <w:r w:rsidR="00EB758B">
        <w:rPr>
          <w:rFonts w:ascii="Calibri Light" w:hAnsi="Calibri Light" w:cs="Calibri Light"/>
        </w:rPr>
        <w:t>Ljubljana, 1</w:t>
      </w:r>
      <w:r w:rsidR="00EF023A">
        <w:rPr>
          <w:rFonts w:ascii="Calibri Light" w:hAnsi="Calibri Light" w:cs="Calibri Light"/>
        </w:rPr>
        <w:t>6</w:t>
      </w:r>
      <w:r w:rsidR="00EB758B">
        <w:rPr>
          <w:rFonts w:ascii="Calibri Light" w:hAnsi="Calibri Light" w:cs="Calibri Light"/>
        </w:rPr>
        <w:t>. 1. 2025</w:t>
      </w:r>
      <w:r w:rsidRPr="0012453A">
        <w:rPr>
          <w:rFonts w:ascii="Calibri Light" w:hAnsi="Calibri Light" w:cs="Calibri Light"/>
          <w:b/>
          <w:bCs/>
        </w:rPr>
        <w:tab/>
      </w:r>
      <w:r w:rsidRPr="0012453A">
        <w:rPr>
          <w:rFonts w:ascii="Calibri Light" w:hAnsi="Calibri Light" w:cs="Calibri Light"/>
          <w:b/>
          <w:bCs/>
        </w:rPr>
        <w:tab/>
      </w:r>
      <w:r w:rsidRPr="0012453A">
        <w:rPr>
          <w:rFonts w:ascii="Calibri Light" w:hAnsi="Calibri Light" w:cs="Calibri Light"/>
          <w:b/>
          <w:bCs/>
        </w:rPr>
        <w:tab/>
      </w:r>
      <w:r w:rsidRPr="0012453A">
        <w:rPr>
          <w:rFonts w:ascii="Calibri Light" w:hAnsi="Calibri Light" w:cs="Calibri Light"/>
          <w:b/>
          <w:bCs/>
        </w:rPr>
        <w:tab/>
      </w:r>
      <w:r w:rsidRPr="0012453A">
        <w:rPr>
          <w:rFonts w:ascii="Calibri Light" w:hAnsi="Calibri Light" w:cs="Calibri Light"/>
          <w:b/>
          <w:bCs/>
        </w:rPr>
        <w:tab/>
      </w:r>
      <w:r w:rsidRPr="0012453A">
        <w:rPr>
          <w:rFonts w:ascii="Calibri Light" w:hAnsi="Calibri Light" w:cs="Calibri Light"/>
          <w:b/>
          <w:bCs/>
        </w:rPr>
        <w:tab/>
      </w:r>
      <w:r w:rsidRPr="0012453A">
        <w:rPr>
          <w:rFonts w:ascii="Calibri Light" w:hAnsi="Calibri Light" w:cs="Calibri Light"/>
          <w:b/>
          <w:bCs/>
        </w:rPr>
        <w:tab/>
      </w:r>
    </w:p>
    <w:p w14:paraId="20044CB0" w14:textId="05EB476B" w:rsidR="007878FC" w:rsidRPr="00EB758B" w:rsidRDefault="00FB1F86" w:rsidP="007878FC">
      <w:pPr>
        <w:spacing w:after="0" w:line="240" w:lineRule="auto"/>
        <w:rPr>
          <w:rFonts w:ascii="Calibri Light" w:hAnsi="Calibri Light" w:cs="Calibri Light"/>
          <w:b/>
          <w:bCs/>
        </w:rPr>
      </w:pPr>
      <w:r w:rsidRPr="00EB758B">
        <w:rPr>
          <w:rFonts w:ascii="Calibri Light" w:hAnsi="Calibri Light" w:cs="Calibri Light"/>
          <w:b/>
          <w:bCs/>
        </w:rPr>
        <w:t xml:space="preserve">ZADEVA: </w:t>
      </w:r>
      <w:r w:rsidR="007878FC" w:rsidRPr="00EB758B">
        <w:rPr>
          <w:rFonts w:ascii="Calibri Light" w:hAnsi="Calibri Light" w:cs="Calibri Light"/>
          <w:b/>
          <w:bCs/>
        </w:rPr>
        <w:t>POBUD</w:t>
      </w:r>
      <w:r w:rsidR="003078EF">
        <w:rPr>
          <w:rFonts w:ascii="Calibri Light" w:hAnsi="Calibri Light" w:cs="Calibri Light"/>
          <w:b/>
          <w:bCs/>
        </w:rPr>
        <w:t xml:space="preserve">A ZA DODATNO USPOSABLJANJE PROGRAMSKIH USTVARJALCEV IN ZA VZPOSTAVITEV </w:t>
      </w:r>
      <w:r w:rsidR="007878FC" w:rsidRPr="00EB758B">
        <w:rPr>
          <w:rFonts w:ascii="Calibri Light" w:hAnsi="Calibri Light" w:cs="Calibri Light"/>
          <w:b/>
          <w:bCs/>
        </w:rPr>
        <w:t>DEMENCI PRIJAZN</w:t>
      </w:r>
      <w:r w:rsidR="003078EF">
        <w:rPr>
          <w:rFonts w:ascii="Calibri Light" w:hAnsi="Calibri Light" w:cs="Calibri Light"/>
          <w:b/>
          <w:bCs/>
        </w:rPr>
        <w:t>E</w:t>
      </w:r>
      <w:r w:rsidR="007878FC" w:rsidRPr="00EB758B">
        <w:rPr>
          <w:rFonts w:ascii="Calibri Light" w:hAnsi="Calibri Light" w:cs="Calibri Light"/>
          <w:b/>
          <w:bCs/>
        </w:rPr>
        <w:t xml:space="preserve"> TOČK</w:t>
      </w:r>
      <w:r w:rsidR="003078EF">
        <w:rPr>
          <w:rFonts w:ascii="Calibri Light" w:hAnsi="Calibri Light" w:cs="Calibri Light"/>
          <w:b/>
          <w:bCs/>
        </w:rPr>
        <w:t>E</w:t>
      </w:r>
    </w:p>
    <w:p w14:paraId="581360B9" w14:textId="77777777" w:rsidR="00FB1F86" w:rsidRPr="0012453A" w:rsidRDefault="00FB1F86" w:rsidP="007878FC">
      <w:pPr>
        <w:spacing w:after="0" w:line="240" w:lineRule="auto"/>
        <w:rPr>
          <w:rFonts w:ascii="Calibri Light" w:hAnsi="Calibri Light" w:cs="Calibri Light"/>
          <w:b/>
          <w:bCs/>
        </w:rPr>
      </w:pPr>
    </w:p>
    <w:p w14:paraId="043EDA7C" w14:textId="404EB88C" w:rsidR="00FB1F86" w:rsidRPr="0012453A" w:rsidRDefault="00314951" w:rsidP="00FB1F86">
      <w:pPr>
        <w:spacing w:after="0" w:line="240" w:lineRule="auto"/>
        <w:rPr>
          <w:rFonts w:ascii="Calibri Light" w:hAnsi="Calibri Light" w:cs="Calibri Light"/>
          <w:b/>
          <w:bCs/>
        </w:rPr>
      </w:pPr>
      <w:r w:rsidRPr="0012453A">
        <w:rPr>
          <w:rFonts w:ascii="Calibri Light" w:hAnsi="Calibri Light" w:cs="Calibri Light"/>
          <w:b/>
          <w:bCs/>
        </w:rPr>
        <w:t xml:space="preserve">Svetu RTV Slovenija predlagam naslednja sklepa: </w:t>
      </w:r>
    </w:p>
    <w:p w14:paraId="47F700BC" w14:textId="77777777" w:rsidR="00314951" w:rsidRPr="0012453A" w:rsidRDefault="00314951" w:rsidP="00FB1F86">
      <w:pPr>
        <w:spacing w:after="0" w:line="240" w:lineRule="auto"/>
        <w:rPr>
          <w:rFonts w:ascii="Calibri Light" w:hAnsi="Calibri Light" w:cs="Calibri Light"/>
          <w:b/>
          <w:bCs/>
        </w:rPr>
      </w:pPr>
    </w:p>
    <w:p w14:paraId="7B438DFD" w14:textId="77777777" w:rsidR="00314951" w:rsidRDefault="00314951" w:rsidP="00FB1F86">
      <w:pPr>
        <w:spacing w:after="0" w:line="240" w:lineRule="auto"/>
        <w:rPr>
          <w:rFonts w:ascii="Calibri Light" w:hAnsi="Calibri Light" w:cs="Calibri Light"/>
          <w:b/>
          <w:bCs/>
        </w:rPr>
      </w:pPr>
      <w:r w:rsidRPr="0012453A">
        <w:rPr>
          <w:rFonts w:ascii="Calibri Light" w:hAnsi="Calibri Light" w:cs="Calibri Light"/>
          <w:b/>
          <w:bCs/>
        </w:rPr>
        <w:t>1.</w:t>
      </w:r>
    </w:p>
    <w:p w14:paraId="1122460D" w14:textId="77777777" w:rsidR="00AB2655" w:rsidRPr="0012453A" w:rsidRDefault="00AB2655" w:rsidP="00AB2655">
      <w:pPr>
        <w:spacing w:after="0" w:line="240" w:lineRule="auto"/>
        <w:rPr>
          <w:rFonts w:ascii="Calibri Light" w:hAnsi="Calibri Light" w:cs="Calibri Light"/>
          <w:b/>
          <w:bCs/>
        </w:rPr>
      </w:pPr>
      <w:r w:rsidRPr="0012453A">
        <w:rPr>
          <w:rFonts w:ascii="Calibri Light" w:hAnsi="Calibri Light" w:cs="Calibri Light"/>
          <w:b/>
          <w:bCs/>
        </w:rPr>
        <w:t xml:space="preserve">RTV Slovenija bo v okviru Akademije RTV Slovenija pripravila za programske ustvarjalce izobraževanje o demenci in drugih  težavah, povezanih s staranjem. V ta namen se bo s pomočjo varuhinje pravic gledalcev povezala s strokovnim svetom Spominčice in drugimi ustreznimi strokovnimi združenji. </w:t>
      </w:r>
    </w:p>
    <w:p w14:paraId="1EED4FFC" w14:textId="77777777" w:rsidR="00AB2655" w:rsidRPr="0012453A" w:rsidRDefault="00AB2655" w:rsidP="00FB1F86">
      <w:pPr>
        <w:spacing w:after="0" w:line="240" w:lineRule="auto"/>
        <w:rPr>
          <w:rFonts w:ascii="Calibri Light" w:hAnsi="Calibri Light" w:cs="Calibri Light"/>
          <w:b/>
          <w:bCs/>
        </w:rPr>
      </w:pPr>
    </w:p>
    <w:p w14:paraId="7D1DFC2A" w14:textId="77777777" w:rsidR="00FB1F86" w:rsidRDefault="00FB1F86" w:rsidP="00FB1F86">
      <w:pPr>
        <w:spacing w:after="0" w:line="240" w:lineRule="auto"/>
        <w:rPr>
          <w:rFonts w:ascii="Calibri Light" w:hAnsi="Calibri Light" w:cs="Calibri Light"/>
          <w:b/>
          <w:bCs/>
        </w:rPr>
      </w:pPr>
      <w:r w:rsidRPr="0012453A">
        <w:rPr>
          <w:rFonts w:ascii="Calibri Light" w:hAnsi="Calibri Light" w:cs="Calibri Light"/>
          <w:b/>
          <w:bCs/>
        </w:rPr>
        <w:t>2. </w:t>
      </w:r>
    </w:p>
    <w:p w14:paraId="1A996D76" w14:textId="77777777" w:rsidR="00AB2655" w:rsidRPr="0012453A" w:rsidRDefault="00AB2655" w:rsidP="00AB2655">
      <w:pPr>
        <w:spacing w:after="0" w:line="240" w:lineRule="auto"/>
        <w:rPr>
          <w:rFonts w:ascii="Calibri Light" w:hAnsi="Calibri Light" w:cs="Calibri Light"/>
          <w:b/>
          <w:bCs/>
        </w:rPr>
      </w:pPr>
      <w:r w:rsidRPr="0012453A">
        <w:rPr>
          <w:rFonts w:ascii="Calibri Light" w:hAnsi="Calibri Light" w:cs="Calibri Light"/>
          <w:b/>
          <w:bCs/>
        </w:rPr>
        <w:t>RTV Slovenije bo postala Demenci prijazna točka (DPT), ki jih v okviru mreže po vsej državi ustanavlja Združenje Spominčica - Alzheimer Slovenija. RTV Slovenija bo izbrala lokacije predvidenih DPT in zaposlenim omogočila udeležbo na usposabljanju.</w:t>
      </w:r>
    </w:p>
    <w:p w14:paraId="5EDE8B78" w14:textId="77777777" w:rsidR="00AB2655" w:rsidRPr="0012453A" w:rsidRDefault="00AB2655" w:rsidP="00FB1F86">
      <w:pPr>
        <w:spacing w:after="0" w:line="240" w:lineRule="auto"/>
        <w:rPr>
          <w:rFonts w:ascii="Calibri Light" w:hAnsi="Calibri Light" w:cs="Calibri Light"/>
          <w:b/>
          <w:bCs/>
        </w:rPr>
      </w:pPr>
    </w:p>
    <w:p w14:paraId="2D2BBC20" w14:textId="77777777" w:rsidR="00FB1F86" w:rsidRPr="0012453A" w:rsidRDefault="00FB1F86" w:rsidP="007878FC">
      <w:pPr>
        <w:spacing w:after="0" w:line="240" w:lineRule="auto"/>
        <w:rPr>
          <w:rFonts w:ascii="Calibri Light" w:hAnsi="Calibri Light" w:cs="Calibri Light"/>
          <w:b/>
          <w:bCs/>
        </w:rPr>
      </w:pPr>
    </w:p>
    <w:p w14:paraId="41E7F8DC" w14:textId="72A0616F" w:rsidR="007878FC" w:rsidRPr="00EB758B" w:rsidRDefault="0085224C" w:rsidP="007878FC">
      <w:pPr>
        <w:spacing w:after="0" w:line="240" w:lineRule="auto"/>
        <w:rPr>
          <w:rFonts w:ascii="Calibri Light" w:hAnsi="Calibri Light" w:cs="Calibri Light"/>
          <w:b/>
          <w:bCs/>
          <w:u w:val="single"/>
        </w:rPr>
      </w:pPr>
      <w:r w:rsidRPr="00EB758B">
        <w:rPr>
          <w:rFonts w:ascii="Calibri Light" w:hAnsi="Calibri Light" w:cs="Calibri Light"/>
          <w:b/>
          <w:bCs/>
          <w:u w:val="single"/>
        </w:rPr>
        <w:t>Obrazložitev</w:t>
      </w:r>
      <w:r w:rsidR="0012453A" w:rsidRPr="00EB758B">
        <w:rPr>
          <w:rFonts w:ascii="Calibri Light" w:hAnsi="Calibri Light" w:cs="Calibri Light"/>
          <w:b/>
          <w:bCs/>
          <w:u w:val="single"/>
        </w:rPr>
        <w:t>:</w:t>
      </w:r>
    </w:p>
    <w:p w14:paraId="30F48717" w14:textId="70DB7106" w:rsidR="00FD0650" w:rsidRPr="00FD0650" w:rsidRDefault="0012453A" w:rsidP="00FD0650">
      <w:pPr>
        <w:spacing w:after="0" w:line="240" w:lineRule="auto"/>
        <w:rPr>
          <w:rFonts w:ascii="Calibri Light" w:hAnsi="Calibri Light" w:cs="Calibri Light"/>
        </w:rPr>
      </w:pPr>
      <w:r w:rsidRPr="00EB758B">
        <w:rPr>
          <w:rFonts w:ascii="Calibri Light" w:hAnsi="Calibri Light" w:cs="Calibri Light"/>
        </w:rPr>
        <w:t xml:space="preserve">Na podlagi odziva </w:t>
      </w:r>
      <w:r w:rsidR="00FD0650">
        <w:rPr>
          <w:rFonts w:ascii="Calibri Light" w:hAnsi="Calibri Light" w:cs="Calibri Light"/>
        </w:rPr>
        <w:t xml:space="preserve">občinstva </w:t>
      </w:r>
      <w:r w:rsidRPr="00EB758B">
        <w:rPr>
          <w:rFonts w:ascii="Calibri Light" w:hAnsi="Calibri Light" w:cs="Calibri Light"/>
        </w:rPr>
        <w:t>TV Slovenija se je pokazala potreba po dodatnem usposabljanju programskih ustvarjalcev za vključevanje (starejših) oseb z demenco in  mnogimi drugimi težavami v programe RTV Slovenija. Pri tem je pomoč ponudilo tudi Slovensko združenje za pomoč pri demenci Spominčica in obenem dalo pobudo, da bi RTV Slovenija postala Demenci prijazna točka (DTP). Pobudo sem predstavila tudi Svetu delavcev RTV Slovenija</w:t>
      </w:r>
      <w:r w:rsidR="00EB758B" w:rsidRPr="00EB758B">
        <w:rPr>
          <w:rFonts w:ascii="Calibri Light" w:hAnsi="Calibri Light" w:cs="Calibri Light"/>
        </w:rPr>
        <w:t>, ker m</w:t>
      </w:r>
      <w:r w:rsidRPr="00EB758B">
        <w:rPr>
          <w:rFonts w:ascii="Calibri Light" w:hAnsi="Calibri Light" w:cs="Calibri Light"/>
        </w:rPr>
        <w:t>enim, da je za uspešno vzpostavitev in delovanje DPT pomembno dejavno sodel</w:t>
      </w:r>
      <w:r w:rsidR="00FD0650">
        <w:rPr>
          <w:rFonts w:ascii="Calibri Light" w:hAnsi="Calibri Light" w:cs="Calibri Light"/>
        </w:rPr>
        <w:t>ovanje zaposlenih</w:t>
      </w:r>
      <w:r w:rsidRPr="00EB758B">
        <w:rPr>
          <w:rFonts w:ascii="Calibri Light" w:hAnsi="Calibri Light" w:cs="Calibri Light"/>
        </w:rPr>
        <w:t>.</w:t>
      </w:r>
      <w:r w:rsidR="00FD0650">
        <w:rPr>
          <w:rFonts w:ascii="Calibri Light" w:hAnsi="Calibri Light" w:cs="Calibri Light"/>
        </w:rPr>
        <w:t xml:space="preserve"> </w:t>
      </w:r>
      <w:r w:rsidR="00FD0650" w:rsidRPr="00FD0650">
        <w:rPr>
          <w:rFonts w:ascii="Calibri Light" w:hAnsi="Calibri Light" w:cs="Calibri Light"/>
        </w:rPr>
        <w:t>RTV S</w:t>
      </w:r>
      <w:r w:rsidR="00FD0650">
        <w:rPr>
          <w:rFonts w:ascii="Calibri Light" w:hAnsi="Calibri Light" w:cs="Calibri Light"/>
        </w:rPr>
        <w:t xml:space="preserve">lovenija </w:t>
      </w:r>
      <w:r w:rsidR="007F7DFF">
        <w:rPr>
          <w:rFonts w:ascii="Calibri Light" w:hAnsi="Calibri Light" w:cs="Calibri Light"/>
        </w:rPr>
        <w:t>s</w:t>
      </w:r>
      <w:r w:rsidR="00152DAA">
        <w:rPr>
          <w:rFonts w:ascii="Calibri Light" w:hAnsi="Calibri Light" w:cs="Calibri Light"/>
        </w:rPr>
        <w:t xml:space="preserve"> tem ne bi imela d</w:t>
      </w:r>
      <w:r w:rsidR="00FD0650">
        <w:rPr>
          <w:rFonts w:ascii="Calibri Light" w:hAnsi="Calibri Light" w:cs="Calibri Light"/>
        </w:rPr>
        <w:t xml:space="preserve">odatnih </w:t>
      </w:r>
      <w:r w:rsidR="00FD0650" w:rsidRPr="00FD0650">
        <w:rPr>
          <w:rFonts w:ascii="Calibri Light" w:hAnsi="Calibri Light" w:cs="Calibri Light"/>
        </w:rPr>
        <w:t>finančnih obveznosti.</w:t>
      </w:r>
    </w:p>
    <w:p w14:paraId="37278952" w14:textId="2FEF4D88" w:rsidR="0012453A" w:rsidRPr="00EB758B" w:rsidRDefault="0012453A" w:rsidP="0012453A">
      <w:pPr>
        <w:spacing w:after="0" w:line="240" w:lineRule="auto"/>
        <w:rPr>
          <w:rFonts w:ascii="Calibri Light" w:hAnsi="Calibri Light" w:cs="Calibri Light"/>
        </w:rPr>
      </w:pPr>
    </w:p>
    <w:p w14:paraId="1CB0FE75" w14:textId="39B4C37A" w:rsidR="00AB2655" w:rsidRPr="00EB758B" w:rsidRDefault="00AB2655" w:rsidP="00AB2655">
      <w:pPr>
        <w:rPr>
          <w:rFonts w:ascii="Calibri Light" w:hAnsi="Calibri Light" w:cs="Calibri Light"/>
          <w:b/>
          <w:bCs/>
          <w:u w:val="single"/>
        </w:rPr>
      </w:pPr>
      <w:r w:rsidRPr="00EB758B">
        <w:rPr>
          <w:rFonts w:ascii="Calibri Light" w:hAnsi="Calibri Light" w:cs="Calibri Light"/>
          <w:b/>
          <w:bCs/>
          <w:u w:val="single"/>
        </w:rPr>
        <w:t xml:space="preserve">Ad </w:t>
      </w:r>
      <w:r>
        <w:rPr>
          <w:rFonts w:ascii="Calibri Light" w:hAnsi="Calibri Light" w:cs="Calibri Light"/>
          <w:b/>
          <w:bCs/>
          <w:u w:val="single"/>
        </w:rPr>
        <w:t>1</w:t>
      </w:r>
      <w:r w:rsidRPr="00EB758B">
        <w:rPr>
          <w:rFonts w:ascii="Calibri Light" w:hAnsi="Calibri Light" w:cs="Calibri Light"/>
          <w:b/>
          <w:bCs/>
          <w:u w:val="single"/>
        </w:rPr>
        <w:t xml:space="preserve">: Izobraževanje za programske ustvarjalce: </w:t>
      </w:r>
    </w:p>
    <w:p w14:paraId="4D1E983C" w14:textId="77777777" w:rsidR="00AB2655" w:rsidRDefault="00AB2655" w:rsidP="00AB2655">
      <w:pPr>
        <w:rPr>
          <w:rFonts w:ascii="Calibri Light" w:hAnsi="Calibri Light" w:cs="Calibri Light"/>
        </w:rPr>
      </w:pPr>
      <w:r>
        <w:rPr>
          <w:rFonts w:ascii="Calibri Light" w:hAnsi="Calibri Light" w:cs="Calibri Light"/>
        </w:rPr>
        <w:t>I</w:t>
      </w:r>
      <w:r w:rsidRPr="0012453A">
        <w:rPr>
          <w:rFonts w:ascii="Calibri Light" w:hAnsi="Calibri Light" w:cs="Calibri Light"/>
        </w:rPr>
        <w:t>zobraževanje b</w:t>
      </w:r>
      <w:r>
        <w:rPr>
          <w:rFonts w:ascii="Calibri Light" w:hAnsi="Calibri Light" w:cs="Calibri Light"/>
        </w:rPr>
        <w:t>i</w:t>
      </w:r>
      <w:r w:rsidRPr="0012453A">
        <w:rPr>
          <w:rFonts w:ascii="Calibri Light" w:hAnsi="Calibri Light" w:cs="Calibri Light"/>
        </w:rPr>
        <w:t xml:space="preserve"> obsegalo predstavitev osnovnih značilnosti demence in drugih stanj, povezanih s staranjem, prepoznavanje njihovih znakov, predstavitev primernih načinov sporazumevanja s temi osebami, izbiro ustreznih novinarskih žanrov in formatov oddaj ter predstavitve teh bolezni v medijih.</w:t>
      </w:r>
      <w:r>
        <w:rPr>
          <w:rFonts w:ascii="Calibri Light" w:hAnsi="Calibri Light" w:cs="Calibri Light"/>
        </w:rPr>
        <w:t xml:space="preserve"> </w:t>
      </w:r>
    </w:p>
    <w:p w14:paraId="305F42EE" w14:textId="77777777" w:rsidR="0012453A" w:rsidRPr="00EB758B" w:rsidRDefault="0012453A" w:rsidP="007878FC">
      <w:pPr>
        <w:spacing w:after="0" w:line="240" w:lineRule="auto"/>
        <w:rPr>
          <w:rFonts w:ascii="Calibri Light" w:hAnsi="Calibri Light" w:cs="Calibri Light"/>
          <w:u w:val="single"/>
        </w:rPr>
      </w:pPr>
    </w:p>
    <w:p w14:paraId="53538CDC" w14:textId="52024635" w:rsidR="007878FC" w:rsidRPr="00EB758B" w:rsidRDefault="0012453A" w:rsidP="007878FC">
      <w:pPr>
        <w:spacing w:after="0" w:line="240" w:lineRule="auto"/>
        <w:rPr>
          <w:rFonts w:ascii="Calibri Light" w:hAnsi="Calibri Light" w:cs="Calibri Light"/>
          <w:b/>
          <w:bCs/>
          <w:u w:val="single"/>
        </w:rPr>
      </w:pPr>
      <w:r w:rsidRPr="00EB758B">
        <w:rPr>
          <w:rFonts w:ascii="Calibri Light" w:hAnsi="Calibri Light" w:cs="Calibri Light"/>
          <w:b/>
          <w:bCs/>
          <w:u w:val="single"/>
        </w:rPr>
        <w:t xml:space="preserve">Ad </w:t>
      </w:r>
      <w:r w:rsidR="00AB2655">
        <w:rPr>
          <w:rFonts w:ascii="Calibri Light" w:hAnsi="Calibri Light" w:cs="Calibri Light"/>
          <w:b/>
          <w:bCs/>
          <w:u w:val="single"/>
        </w:rPr>
        <w:t>2</w:t>
      </w:r>
      <w:r w:rsidRPr="00EB758B">
        <w:rPr>
          <w:rFonts w:ascii="Calibri Light" w:hAnsi="Calibri Light" w:cs="Calibri Light"/>
          <w:b/>
          <w:bCs/>
          <w:u w:val="single"/>
        </w:rPr>
        <w:t>: Vzpostavitev DPT:</w:t>
      </w:r>
    </w:p>
    <w:p w14:paraId="10E9D049" w14:textId="124ECAB4" w:rsidR="007878FC" w:rsidRPr="00EB758B" w:rsidRDefault="007878FC" w:rsidP="007878FC">
      <w:pPr>
        <w:spacing w:after="0" w:line="240" w:lineRule="auto"/>
        <w:rPr>
          <w:rFonts w:ascii="Calibri Light" w:hAnsi="Calibri Light" w:cs="Calibri Light"/>
        </w:rPr>
      </w:pPr>
      <w:r w:rsidRPr="00EB758B">
        <w:rPr>
          <w:rFonts w:ascii="Calibri Light" w:hAnsi="Calibri Light" w:cs="Calibri Light"/>
        </w:rPr>
        <w:t>Gre za inovativen pristop k ozaveščanju o demenci na različnih točkah, do katerih lahko dostopajo posamezniki z znaki demence ali njihovi bližnji.</w:t>
      </w:r>
    </w:p>
    <w:p w14:paraId="3755BA14" w14:textId="77777777" w:rsidR="0012453A" w:rsidRPr="00EB758B" w:rsidRDefault="007878FC" w:rsidP="007878FC">
      <w:pPr>
        <w:spacing w:after="0" w:line="240" w:lineRule="auto"/>
        <w:rPr>
          <w:rFonts w:ascii="Calibri Light" w:hAnsi="Calibri Light" w:cs="Calibri Light"/>
        </w:rPr>
      </w:pPr>
      <w:r w:rsidRPr="00EB758B">
        <w:rPr>
          <w:rFonts w:ascii="Calibri Light" w:hAnsi="Calibri Light" w:cs="Calibri Light"/>
        </w:rPr>
        <w:t xml:space="preserve">RTV Slovenija bi izbrala lokacije predvidenih DPT in zaposlenim omogočila udeležbo na usposabljanju. V Sloveniji deluje 434 </w:t>
      </w:r>
      <w:r w:rsidR="0012453A" w:rsidRPr="00EB758B">
        <w:rPr>
          <w:rFonts w:ascii="Calibri Light" w:hAnsi="Calibri Light" w:cs="Calibri Light"/>
        </w:rPr>
        <w:t>DPT</w:t>
      </w:r>
      <w:r w:rsidRPr="00EB758B">
        <w:rPr>
          <w:rFonts w:ascii="Calibri Light" w:hAnsi="Calibri Light" w:cs="Calibri Light"/>
        </w:rPr>
        <w:t>.</w:t>
      </w:r>
      <w:r w:rsidR="0012453A" w:rsidRPr="00EB758B">
        <w:rPr>
          <w:rFonts w:ascii="Calibri Light" w:hAnsi="Calibri Light" w:cs="Calibri Light"/>
        </w:rPr>
        <w:t xml:space="preserve"> </w:t>
      </w:r>
    </w:p>
    <w:p w14:paraId="4B0A47A1" w14:textId="77777777" w:rsidR="007878FC" w:rsidRPr="0012453A" w:rsidRDefault="007878FC" w:rsidP="007878FC">
      <w:pPr>
        <w:spacing w:after="0" w:line="240" w:lineRule="auto"/>
        <w:rPr>
          <w:rFonts w:ascii="Calibri Light" w:hAnsi="Calibri Light" w:cs="Calibri Light"/>
          <w:i/>
          <w:iCs/>
        </w:rPr>
      </w:pPr>
    </w:p>
    <w:p w14:paraId="70F5841B" w14:textId="77777777" w:rsidR="007878FC" w:rsidRPr="0012453A" w:rsidRDefault="007878FC" w:rsidP="007878FC">
      <w:pPr>
        <w:spacing w:after="0" w:line="240" w:lineRule="auto"/>
        <w:rPr>
          <w:rFonts w:ascii="Calibri Light" w:hAnsi="Calibri Light" w:cs="Calibri Light"/>
        </w:rPr>
      </w:pPr>
      <w:r w:rsidRPr="0012453A">
        <w:rPr>
          <w:rFonts w:ascii="Calibri Light" w:hAnsi="Calibri Light" w:cs="Calibri Light"/>
        </w:rPr>
        <w:t>KAKO POSTATI DEMENCI PRIJAZNA TOČKA? (DPT)</w:t>
      </w:r>
    </w:p>
    <w:p w14:paraId="15D9EC02" w14:textId="77777777" w:rsidR="007878FC" w:rsidRPr="0012453A" w:rsidRDefault="007878FC" w:rsidP="007878FC">
      <w:pPr>
        <w:numPr>
          <w:ilvl w:val="0"/>
          <w:numId w:val="1"/>
        </w:numPr>
        <w:spacing w:after="0" w:line="240" w:lineRule="auto"/>
        <w:ind w:left="0"/>
        <w:rPr>
          <w:rFonts w:ascii="Calibri Light" w:hAnsi="Calibri Light" w:cs="Calibri Light"/>
        </w:rPr>
      </w:pPr>
      <w:r w:rsidRPr="0012453A">
        <w:rPr>
          <w:rFonts w:ascii="Calibri Light" w:hAnsi="Calibri Light" w:cs="Calibri Light"/>
        </w:rPr>
        <w:t>RTV Slovenija pošlje elektronsko sporočilo na naslov info@spomincica.si, v katerem izrazi svoj interes, da postane DPT.</w:t>
      </w:r>
    </w:p>
    <w:p w14:paraId="643FC74A" w14:textId="12AACCCE" w:rsidR="007878FC" w:rsidRPr="0012453A" w:rsidRDefault="007878FC" w:rsidP="007878FC">
      <w:pPr>
        <w:numPr>
          <w:ilvl w:val="0"/>
          <w:numId w:val="1"/>
        </w:numPr>
        <w:spacing w:after="0" w:line="240" w:lineRule="auto"/>
        <w:ind w:left="0"/>
        <w:rPr>
          <w:rFonts w:ascii="Calibri Light" w:hAnsi="Calibri Light" w:cs="Calibri Light"/>
        </w:rPr>
      </w:pPr>
      <w:r w:rsidRPr="0012453A">
        <w:rPr>
          <w:rFonts w:ascii="Calibri Light" w:hAnsi="Calibri Light" w:cs="Calibri Light"/>
        </w:rPr>
        <w:t>Spominčica pošlje potrebne informacije in vlogo za začetek postopka vzpostavitve DPT.</w:t>
      </w:r>
    </w:p>
    <w:p w14:paraId="7DCD556B" w14:textId="77777777" w:rsidR="007878FC" w:rsidRPr="0012453A" w:rsidRDefault="007878FC" w:rsidP="007878FC">
      <w:pPr>
        <w:numPr>
          <w:ilvl w:val="0"/>
          <w:numId w:val="1"/>
        </w:numPr>
        <w:spacing w:after="0" w:line="240" w:lineRule="auto"/>
        <w:ind w:left="0"/>
        <w:rPr>
          <w:rFonts w:ascii="Calibri Light" w:hAnsi="Calibri Light" w:cs="Calibri Light"/>
        </w:rPr>
      </w:pPr>
      <w:r w:rsidRPr="0012453A">
        <w:rPr>
          <w:rFonts w:ascii="Calibri Light" w:hAnsi="Calibri Light" w:cs="Calibri Light"/>
        </w:rPr>
        <w:t>Spominčica v sodelovanju s strokovnjaki s področja demence organizira usposabljanje za zaposlene, da pridobijo potrebno znanje in veščine za učinkovito delovanje DPT.</w:t>
      </w:r>
    </w:p>
    <w:p w14:paraId="4952ED85" w14:textId="77777777" w:rsidR="007878FC" w:rsidRPr="0012453A" w:rsidRDefault="007878FC" w:rsidP="007878FC">
      <w:pPr>
        <w:numPr>
          <w:ilvl w:val="0"/>
          <w:numId w:val="1"/>
        </w:numPr>
        <w:spacing w:after="0" w:line="240" w:lineRule="auto"/>
        <w:ind w:left="0"/>
        <w:rPr>
          <w:rFonts w:ascii="Calibri Light" w:hAnsi="Calibri Light" w:cs="Calibri Light"/>
        </w:rPr>
      </w:pPr>
      <w:r w:rsidRPr="0012453A">
        <w:rPr>
          <w:rFonts w:ascii="Calibri Light" w:hAnsi="Calibri Light" w:cs="Calibri Light"/>
        </w:rPr>
        <w:t>Po zaključenem usposabljanju se določi datum odprtja nove DPT točke. Odprtje je javni dogodek, RTV Slovenija nanj povabi predstavnike lokalne skupnosti, medije ter po lastni presoji pripravi krajši kulturni program.</w:t>
      </w:r>
    </w:p>
    <w:p w14:paraId="0D6EE6B4" w14:textId="7845F5D7" w:rsidR="007878FC" w:rsidRPr="0012453A" w:rsidRDefault="007878FC" w:rsidP="007878FC">
      <w:pPr>
        <w:numPr>
          <w:ilvl w:val="0"/>
          <w:numId w:val="1"/>
        </w:numPr>
        <w:spacing w:after="0" w:line="240" w:lineRule="auto"/>
        <w:ind w:left="0"/>
        <w:rPr>
          <w:rFonts w:ascii="Calibri Light" w:hAnsi="Calibri Light" w:cs="Calibri Light"/>
        </w:rPr>
      </w:pPr>
      <w:r w:rsidRPr="0012453A">
        <w:rPr>
          <w:rFonts w:ascii="Calibri Light" w:hAnsi="Calibri Light" w:cs="Calibri Light"/>
        </w:rPr>
        <w:t>Ob odprtju DPT točke Spominčica podeli RTV Slovenija potrdilo o imenovanju za</w:t>
      </w:r>
      <w:r w:rsidR="0012453A" w:rsidRPr="0012453A">
        <w:rPr>
          <w:rFonts w:ascii="Calibri Light" w:hAnsi="Calibri Light" w:cs="Calibri Light"/>
        </w:rPr>
        <w:t xml:space="preserve"> DPT</w:t>
      </w:r>
      <w:r w:rsidRPr="0012453A">
        <w:rPr>
          <w:rFonts w:ascii="Calibri Light" w:hAnsi="Calibri Light" w:cs="Calibri Light"/>
        </w:rPr>
        <w:t xml:space="preserve"> in sklene dogovor o sodelovanju, izroči nalepko </w:t>
      </w:r>
      <w:r w:rsidR="0012453A" w:rsidRPr="0012453A">
        <w:rPr>
          <w:rFonts w:ascii="Calibri Light" w:hAnsi="Calibri Light" w:cs="Calibri Light"/>
        </w:rPr>
        <w:t>3 Spominčic</w:t>
      </w:r>
      <w:r w:rsidRPr="0012453A">
        <w:rPr>
          <w:rFonts w:ascii="Calibri Light" w:hAnsi="Calibri Light" w:cs="Calibri Light"/>
        </w:rPr>
        <w:t xml:space="preserve"> ter preda gradiva, zloženke in glasila Spominčice.</w:t>
      </w:r>
    </w:p>
    <w:p w14:paraId="729543A1" w14:textId="77777777" w:rsidR="007878FC" w:rsidRPr="0012453A" w:rsidRDefault="007878FC" w:rsidP="007878FC">
      <w:pPr>
        <w:spacing w:after="0" w:line="240" w:lineRule="auto"/>
        <w:rPr>
          <w:rFonts w:ascii="Calibri Light" w:hAnsi="Calibri Light" w:cs="Calibri Light"/>
        </w:rPr>
      </w:pPr>
      <w:r w:rsidRPr="0012453A">
        <w:rPr>
          <w:rFonts w:ascii="Calibri Light" w:hAnsi="Calibri Light" w:cs="Calibri Light"/>
          <w:b/>
          <w:bCs/>
        </w:rPr>
        <w:t> </w:t>
      </w:r>
    </w:p>
    <w:p w14:paraId="63507930" w14:textId="77777777" w:rsidR="007878FC" w:rsidRPr="0012453A" w:rsidRDefault="007878FC" w:rsidP="007878FC">
      <w:pPr>
        <w:spacing w:after="0" w:line="240" w:lineRule="auto"/>
        <w:rPr>
          <w:rFonts w:ascii="Calibri Light" w:hAnsi="Calibri Light" w:cs="Calibri Light"/>
        </w:rPr>
      </w:pPr>
      <w:r w:rsidRPr="0012453A">
        <w:rPr>
          <w:rFonts w:ascii="Calibri Light" w:hAnsi="Calibri Light" w:cs="Calibri Light"/>
          <w:b/>
          <w:bCs/>
        </w:rPr>
        <w:t>Koordinacija mreže Demenci prijaznih točk vključuje naslednje:</w:t>
      </w:r>
    </w:p>
    <w:p w14:paraId="21461077"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Registracija in vključitev novih DPT v register in zemljevid Mreže DPT, dostopni na spletni strani Spominčice.</w:t>
      </w:r>
    </w:p>
    <w:p w14:paraId="17F25988"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Zagotavljanje dostopa do različnih gradiv, brošur, plakatov in glasil, ki jih izdaja Spominčica.</w:t>
      </w:r>
    </w:p>
    <w:p w14:paraId="47618801"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Redno informiranje o najnovejših dosežkih in novostih s področja demence.</w:t>
      </w:r>
    </w:p>
    <w:p w14:paraId="03AB60CA"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Organizacija in omogočanje izobraževanj ter usposabljanj, ki jih izvaja Spominčica.</w:t>
      </w:r>
    </w:p>
    <w:p w14:paraId="60ACD15D"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Strokovna pomoč pri organizaciji predavanj in dogodkov.</w:t>
      </w:r>
    </w:p>
    <w:p w14:paraId="60E8CE86"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Koordinacija in podpora pri organizaciji dogodkov v okviru Svetovnega meseca Alzheimerjeve bolezni.</w:t>
      </w:r>
    </w:p>
    <w:p w14:paraId="5E47E08A" w14:textId="77777777"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Objava dogodkov, povezanih z DPT, na spletni strani in Facebook strani Spominčice.</w:t>
      </w:r>
    </w:p>
    <w:p w14:paraId="067E03A0" w14:textId="4F3D300A" w:rsidR="007878FC" w:rsidRPr="0012453A" w:rsidRDefault="007878FC" w:rsidP="007878FC">
      <w:pPr>
        <w:numPr>
          <w:ilvl w:val="0"/>
          <w:numId w:val="2"/>
        </w:numPr>
        <w:spacing w:after="0" w:line="240" w:lineRule="auto"/>
        <w:ind w:left="0"/>
        <w:rPr>
          <w:rFonts w:ascii="Calibri Light" w:hAnsi="Calibri Light" w:cs="Calibri Light"/>
        </w:rPr>
      </w:pPr>
      <w:r w:rsidRPr="0012453A">
        <w:rPr>
          <w:rFonts w:ascii="Calibri Light" w:hAnsi="Calibri Light" w:cs="Calibri Light"/>
        </w:rPr>
        <w:t xml:space="preserve">Povezovanje med </w:t>
      </w:r>
      <w:r w:rsidR="0012453A" w:rsidRPr="0012453A">
        <w:rPr>
          <w:rFonts w:ascii="Calibri Light" w:hAnsi="Calibri Light" w:cs="Calibri Light"/>
        </w:rPr>
        <w:t>DPT</w:t>
      </w:r>
      <w:r w:rsidRPr="0012453A">
        <w:rPr>
          <w:rFonts w:ascii="Calibri Light" w:hAnsi="Calibri Light" w:cs="Calibri Light"/>
        </w:rPr>
        <w:t>, spodbujanje sodelovanja ter izmenjava izkušenj in dobrih praks.</w:t>
      </w:r>
    </w:p>
    <w:p w14:paraId="2CA72709" w14:textId="77777777" w:rsidR="00086DDF" w:rsidRPr="0012453A" w:rsidRDefault="00086DDF" w:rsidP="007878FC">
      <w:pPr>
        <w:spacing w:after="0" w:line="240" w:lineRule="auto"/>
        <w:rPr>
          <w:rFonts w:ascii="Calibri Light" w:hAnsi="Calibri Light" w:cs="Calibri Light"/>
        </w:rPr>
      </w:pPr>
    </w:p>
    <w:p w14:paraId="632E52E7" w14:textId="77777777" w:rsidR="0085224C" w:rsidRPr="0012453A" w:rsidRDefault="0085224C" w:rsidP="0085224C">
      <w:pPr>
        <w:rPr>
          <w:rFonts w:ascii="Calibri Light" w:hAnsi="Calibri Light" w:cs="Calibri Light"/>
        </w:rPr>
      </w:pPr>
    </w:p>
    <w:p w14:paraId="0BDCFDCE" w14:textId="063E8472" w:rsidR="007878FC" w:rsidRPr="007878FC" w:rsidRDefault="007878FC" w:rsidP="007878FC">
      <w:pPr>
        <w:spacing w:after="0"/>
        <w:ind w:left="5040" w:firstLine="720"/>
        <w:jc w:val="right"/>
        <w:rPr>
          <w:rFonts w:ascii="Calibri Light" w:hAnsi="Calibri Light" w:cs="Calibri Light"/>
          <w:b/>
          <w:bCs/>
        </w:rPr>
      </w:pPr>
      <w:r w:rsidRPr="007878FC">
        <w:rPr>
          <w:rFonts w:ascii="Calibri Light" w:hAnsi="Calibri Light" w:cs="Calibri Light"/>
          <w:b/>
          <w:bCs/>
        </w:rPr>
        <w:t>Marica Uršič Zupan</w:t>
      </w:r>
    </w:p>
    <w:p w14:paraId="0E0880B3" w14:textId="7AA64BC2" w:rsidR="007878FC" w:rsidRPr="007878FC" w:rsidRDefault="007878FC" w:rsidP="007878FC">
      <w:pPr>
        <w:spacing w:after="0"/>
        <w:ind w:left="3600" w:firstLine="720"/>
        <w:jc w:val="right"/>
        <w:rPr>
          <w:rFonts w:ascii="Calibri Light" w:hAnsi="Calibri Light" w:cs="Calibri Light"/>
        </w:rPr>
      </w:pPr>
      <w:r w:rsidRPr="007878FC">
        <w:rPr>
          <w:rFonts w:ascii="Calibri Light" w:hAnsi="Calibri Light" w:cs="Calibri Light"/>
        </w:rPr>
        <w:t>Varuhinja pravic gledalcev, poslušalcev,</w:t>
      </w:r>
    </w:p>
    <w:p w14:paraId="6A4BFF41" w14:textId="307170C6" w:rsidR="007878FC" w:rsidRPr="007878FC" w:rsidRDefault="007878FC" w:rsidP="007878FC">
      <w:pPr>
        <w:spacing w:after="0"/>
        <w:ind w:left="3600"/>
        <w:jc w:val="right"/>
        <w:rPr>
          <w:rFonts w:ascii="Calibri Light" w:hAnsi="Calibri Light" w:cs="Calibri Light"/>
        </w:rPr>
      </w:pPr>
      <w:r w:rsidRPr="007878FC">
        <w:rPr>
          <w:rFonts w:ascii="Calibri Light" w:hAnsi="Calibri Light" w:cs="Calibri Light"/>
        </w:rPr>
        <w:t>bralcev in uporabnikov vsebin RTV Slovenija</w:t>
      </w:r>
    </w:p>
    <w:sectPr w:rsidR="007878FC" w:rsidRPr="007878FC" w:rsidSect="00896E2E">
      <w:headerReference w:type="default" r:id="rId8"/>
      <w:pgSz w:w="11900" w:h="16840"/>
      <w:pgMar w:top="326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6797" w14:textId="77777777" w:rsidR="00D74435" w:rsidRDefault="00D74435" w:rsidP="00896E2E">
      <w:r>
        <w:separator/>
      </w:r>
    </w:p>
  </w:endnote>
  <w:endnote w:type="continuationSeparator" w:id="0">
    <w:p w14:paraId="469F977C" w14:textId="77777777" w:rsidR="00D74435" w:rsidRDefault="00D74435" w:rsidP="0089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B1FC" w14:textId="77777777" w:rsidR="00D74435" w:rsidRDefault="00D74435" w:rsidP="00896E2E">
      <w:r>
        <w:separator/>
      </w:r>
    </w:p>
  </w:footnote>
  <w:footnote w:type="continuationSeparator" w:id="0">
    <w:p w14:paraId="37E9EAFD" w14:textId="77777777" w:rsidR="00D74435" w:rsidRDefault="00D74435" w:rsidP="0089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42EF" w14:textId="77777777" w:rsidR="002D00F8" w:rsidRDefault="003B1AD2">
    <w:pPr>
      <w:pStyle w:val="Header"/>
    </w:pPr>
    <w:r w:rsidRPr="003B1AD2">
      <w:rPr>
        <w:noProof/>
        <w:lang w:eastAsia="sl-SI"/>
      </w:rPr>
      <w:drawing>
        <wp:anchor distT="0" distB="0" distL="114300" distR="114300" simplePos="0" relativeHeight="251658240" behindDoc="1" locked="0" layoutInCell="1" allowOverlap="1" wp14:anchorId="715E4F25" wp14:editId="4A0F2C23">
          <wp:simplePos x="0" y="0"/>
          <wp:positionH relativeFrom="column">
            <wp:posOffset>2908642</wp:posOffset>
          </wp:positionH>
          <wp:positionV relativeFrom="paragraph">
            <wp:posOffset>-446991</wp:posOffset>
          </wp:positionV>
          <wp:extent cx="3568700" cy="165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68700" cy="165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5001"/>
    <w:multiLevelType w:val="multilevel"/>
    <w:tmpl w:val="EBA0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B6F04"/>
    <w:multiLevelType w:val="multilevel"/>
    <w:tmpl w:val="7DF2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551F23"/>
    <w:multiLevelType w:val="multilevel"/>
    <w:tmpl w:val="959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700093">
    <w:abstractNumId w:val="1"/>
  </w:num>
  <w:num w:numId="2" w16cid:durableId="477964629">
    <w:abstractNumId w:val="2"/>
  </w:num>
  <w:num w:numId="3" w16cid:durableId="24957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FC"/>
    <w:rsid w:val="00001DE7"/>
    <w:rsid w:val="00023CC8"/>
    <w:rsid w:val="000769C4"/>
    <w:rsid w:val="00086DDF"/>
    <w:rsid w:val="000C6E66"/>
    <w:rsid w:val="000E439D"/>
    <w:rsid w:val="000F2CD2"/>
    <w:rsid w:val="00112687"/>
    <w:rsid w:val="0012453A"/>
    <w:rsid w:val="00152DAA"/>
    <w:rsid w:val="001863C7"/>
    <w:rsid w:val="001D3C6C"/>
    <w:rsid w:val="001E1B4E"/>
    <w:rsid w:val="001F142E"/>
    <w:rsid w:val="00200E6B"/>
    <w:rsid w:val="00211D70"/>
    <w:rsid w:val="002D00F8"/>
    <w:rsid w:val="003078EF"/>
    <w:rsid w:val="00314951"/>
    <w:rsid w:val="00347E5D"/>
    <w:rsid w:val="00356FC0"/>
    <w:rsid w:val="00383055"/>
    <w:rsid w:val="003B0C0A"/>
    <w:rsid w:val="003B1AD2"/>
    <w:rsid w:val="0041613A"/>
    <w:rsid w:val="0042703E"/>
    <w:rsid w:val="00453B62"/>
    <w:rsid w:val="00462ABC"/>
    <w:rsid w:val="004B2CC6"/>
    <w:rsid w:val="004B73FB"/>
    <w:rsid w:val="005104B4"/>
    <w:rsid w:val="00570E4D"/>
    <w:rsid w:val="00591CD3"/>
    <w:rsid w:val="005B5020"/>
    <w:rsid w:val="00696F7E"/>
    <w:rsid w:val="006D4E37"/>
    <w:rsid w:val="006F0AFB"/>
    <w:rsid w:val="00723200"/>
    <w:rsid w:val="00767AC2"/>
    <w:rsid w:val="007878FC"/>
    <w:rsid w:val="007F7DFF"/>
    <w:rsid w:val="0085224C"/>
    <w:rsid w:val="00877E8B"/>
    <w:rsid w:val="00896E2E"/>
    <w:rsid w:val="008F4F75"/>
    <w:rsid w:val="009E3B48"/>
    <w:rsid w:val="00A213C5"/>
    <w:rsid w:val="00A260F3"/>
    <w:rsid w:val="00A90B37"/>
    <w:rsid w:val="00AB2655"/>
    <w:rsid w:val="00AB759F"/>
    <w:rsid w:val="00AF6FDC"/>
    <w:rsid w:val="00B056F4"/>
    <w:rsid w:val="00BC0DF8"/>
    <w:rsid w:val="00C05919"/>
    <w:rsid w:val="00C1768E"/>
    <w:rsid w:val="00C2684E"/>
    <w:rsid w:val="00C45C2B"/>
    <w:rsid w:val="00C62001"/>
    <w:rsid w:val="00D366BA"/>
    <w:rsid w:val="00D74435"/>
    <w:rsid w:val="00D945C0"/>
    <w:rsid w:val="00DA1C3E"/>
    <w:rsid w:val="00E6508C"/>
    <w:rsid w:val="00EB758B"/>
    <w:rsid w:val="00EF023A"/>
    <w:rsid w:val="00FA1844"/>
    <w:rsid w:val="00FB1F86"/>
    <w:rsid w:val="00FB4374"/>
    <w:rsid w:val="00FD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7626E"/>
  <w14:defaultImageDpi w14:val="300"/>
  <w15:docId w15:val="{C24D9516-4897-464D-A272-0BCD75DF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FC"/>
    <w:pPr>
      <w:spacing w:after="160" w:line="278" w:lineRule="auto"/>
    </w:pPr>
    <w:rPr>
      <w:rFonts w:eastAsiaTheme="minorHAnsi"/>
      <w:kern w:val="2"/>
      <w:lang w:val="sl-S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E2E"/>
    <w:rPr>
      <w:rFonts w:ascii="Lucida Grande" w:hAnsi="Lucida Grande" w:cs="Lucida Grande"/>
      <w:sz w:val="18"/>
      <w:szCs w:val="18"/>
    </w:rPr>
  </w:style>
  <w:style w:type="paragraph" w:styleId="Header">
    <w:name w:val="header"/>
    <w:basedOn w:val="Normal"/>
    <w:link w:val="HeaderChar"/>
    <w:uiPriority w:val="99"/>
    <w:unhideWhenUsed/>
    <w:rsid w:val="00896E2E"/>
    <w:pPr>
      <w:tabs>
        <w:tab w:val="center" w:pos="4320"/>
        <w:tab w:val="right" w:pos="8640"/>
      </w:tabs>
    </w:pPr>
  </w:style>
  <w:style w:type="character" w:customStyle="1" w:styleId="HeaderChar">
    <w:name w:val="Header Char"/>
    <w:basedOn w:val="DefaultParagraphFont"/>
    <w:link w:val="Header"/>
    <w:uiPriority w:val="99"/>
    <w:rsid w:val="00896E2E"/>
  </w:style>
  <w:style w:type="paragraph" w:styleId="Footer">
    <w:name w:val="footer"/>
    <w:basedOn w:val="Normal"/>
    <w:link w:val="FooterChar"/>
    <w:uiPriority w:val="99"/>
    <w:unhideWhenUsed/>
    <w:rsid w:val="00896E2E"/>
    <w:pPr>
      <w:tabs>
        <w:tab w:val="center" w:pos="4320"/>
        <w:tab w:val="right" w:pos="8640"/>
      </w:tabs>
    </w:pPr>
  </w:style>
  <w:style w:type="character" w:customStyle="1" w:styleId="FooterChar">
    <w:name w:val="Footer Char"/>
    <w:basedOn w:val="DefaultParagraphFont"/>
    <w:link w:val="Footer"/>
    <w:uiPriority w:val="99"/>
    <w:rsid w:val="0089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3496">
      <w:bodyDiv w:val="1"/>
      <w:marLeft w:val="0"/>
      <w:marRight w:val="0"/>
      <w:marTop w:val="0"/>
      <w:marBottom w:val="0"/>
      <w:divBdr>
        <w:top w:val="none" w:sz="0" w:space="0" w:color="auto"/>
        <w:left w:val="none" w:sz="0" w:space="0" w:color="auto"/>
        <w:bottom w:val="none" w:sz="0" w:space="0" w:color="auto"/>
        <w:right w:val="none" w:sz="0" w:space="0" w:color="auto"/>
      </w:divBdr>
    </w:div>
    <w:div w:id="640236355">
      <w:bodyDiv w:val="1"/>
      <w:marLeft w:val="0"/>
      <w:marRight w:val="0"/>
      <w:marTop w:val="0"/>
      <w:marBottom w:val="0"/>
      <w:divBdr>
        <w:top w:val="none" w:sz="0" w:space="0" w:color="auto"/>
        <w:left w:val="none" w:sz="0" w:space="0" w:color="auto"/>
        <w:bottom w:val="none" w:sz="0" w:space="0" w:color="auto"/>
        <w:right w:val="none" w:sz="0" w:space="0" w:color="auto"/>
      </w:divBdr>
    </w:div>
    <w:div w:id="725950049">
      <w:bodyDiv w:val="1"/>
      <w:marLeft w:val="0"/>
      <w:marRight w:val="0"/>
      <w:marTop w:val="0"/>
      <w:marBottom w:val="0"/>
      <w:divBdr>
        <w:top w:val="none" w:sz="0" w:space="0" w:color="auto"/>
        <w:left w:val="none" w:sz="0" w:space="0" w:color="auto"/>
        <w:bottom w:val="none" w:sz="0" w:space="0" w:color="auto"/>
        <w:right w:val="none" w:sz="0" w:space="0" w:color="auto"/>
      </w:divBdr>
    </w:div>
    <w:div w:id="1137644172">
      <w:bodyDiv w:val="1"/>
      <w:marLeft w:val="0"/>
      <w:marRight w:val="0"/>
      <w:marTop w:val="0"/>
      <w:marBottom w:val="0"/>
      <w:divBdr>
        <w:top w:val="none" w:sz="0" w:space="0" w:color="auto"/>
        <w:left w:val="none" w:sz="0" w:space="0" w:color="auto"/>
        <w:bottom w:val="none" w:sz="0" w:space="0" w:color="auto"/>
        <w:right w:val="none" w:sz="0" w:space="0" w:color="auto"/>
      </w:divBdr>
    </w:div>
    <w:div w:id="1151677338">
      <w:bodyDiv w:val="1"/>
      <w:marLeft w:val="0"/>
      <w:marRight w:val="0"/>
      <w:marTop w:val="0"/>
      <w:marBottom w:val="0"/>
      <w:divBdr>
        <w:top w:val="none" w:sz="0" w:space="0" w:color="auto"/>
        <w:left w:val="none" w:sz="0" w:space="0" w:color="auto"/>
        <w:bottom w:val="none" w:sz="0" w:space="0" w:color="auto"/>
        <w:right w:val="none" w:sz="0" w:space="0" w:color="auto"/>
      </w:divBdr>
    </w:div>
    <w:div w:id="1171994611">
      <w:bodyDiv w:val="1"/>
      <w:marLeft w:val="0"/>
      <w:marRight w:val="0"/>
      <w:marTop w:val="0"/>
      <w:marBottom w:val="0"/>
      <w:divBdr>
        <w:top w:val="none" w:sz="0" w:space="0" w:color="auto"/>
        <w:left w:val="none" w:sz="0" w:space="0" w:color="auto"/>
        <w:bottom w:val="none" w:sz="0" w:space="0" w:color="auto"/>
        <w:right w:val="none" w:sz="0" w:space="0" w:color="auto"/>
      </w:divBdr>
    </w:div>
    <w:div w:id="1555700604">
      <w:bodyDiv w:val="1"/>
      <w:marLeft w:val="0"/>
      <w:marRight w:val="0"/>
      <w:marTop w:val="0"/>
      <w:marBottom w:val="0"/>
      <w:divBdr>
        <w:top w:val="none" w:sz="0" w:space="0" w:color="auto"/>
        <w:left w:val="none" w:sz="0" w:space="0" w:color="auto"/>
        <w:bottom w:val="none" w:sz="0" w:space="0" w:color="auto"/>
        <w:right w:val="none" w:sz="0" w:space="0" w:color="auto"/>
      </w:divBdr>
    </w:div>
    <w:div w:id="1677734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s1\skupne%20mape\VaruhinjaPravicGledalcevInPoslusalcev\8.%20PISARNA%20VARUHA\LOGOTIPI%20RTV,%20VARUHA_DOPISNA%20GLAVA%20VARUHA\Dopis%20-%20varuhinja%20-%20barv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09BC78-73E7-467A-969A-5C3B2CF0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 varuhinja - barvni.dotx</Template>
  <TotalTime>19</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Prajs d.o.o. / Studio DTS</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Ursic Zupan Marica</dc:creator>
  <cp:lastModifiedBy>Ursic Zupan Marica</cp:lastModifiedBy>
  <cp:revision>11</cp:revision>
  <dcterms:created xsi:type="dcterms:W3CDTF">2025-01-15T13:42:00Z</dcterms:created>
  <dcterms:modified xsi:type="dcterms:W3CDTF">2025-01-17T09:12:00Z</dcterms:modified>
</cp:coreProperties>
</file>