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7ED7A" w14:textId="0C3F2EF8" w:rsidR="00527311" w:rsidRPr="00EC475E" w:rsidRDefault="00527311" w:rsidP="00527311">
      <w:pPr>
        <w:rPr>
          <w:rFonts w:asciiTheme="minorHAnsi" w:hAnsiTheme="minorHAnsi" w:cstheme="minorHAnsi"/>
          <w:i/>
          <w:color w:val="4F81BD" w:themeColor="accent1"/>
          <w:sz w:val="22"/>
          <w:szCs w:val="22"/>
        </w:rPr>
      </w:pPr>
      <w:r w:rsidRPr="00EC475E">
        <w:rPr>
          <w:rFonts w:asciiTheme="minorHAnsi" w:hAnsiTheme="minorHAnsi" w:cstheme="minorHAnsi"/>
          <w:i/>
          <w:color w:val="4F81BD" w:themeColor="accent1"/>
          <w:sz w:val="22"/>
          <w:szCs w:val="22"/>
        </w:rPr>
        <w:t xml:space="preserve">RTV SLO: Obrazec št. </w:t>
      </w:r>
      <w:r w:rsidR="009914D3">
        <w:rPr>
          <w:rFonts w:asciiTheme="minorHAnsi" w:hAnsiTheme="minorHAnsi" w:cstheme="minorHAnsi"/>
          <w:i/>
          <w:color w:val="4F81BD" w:themeColor="accent1"/>
          <w:sz w:val="22"/>
          <w:szCs w:val="22"/>
        </w:rPr>
        <w:t>9</w:t>
      </w:r>
    </w:p>
    <w:p w14:paraId="69509B7A" w14:textId="77777777" w:rsidR="00C97BE1" w:rsidRPr="00EC475E" w:rsidRDefault="00C97BE1" w:rsidP="00D13B89">
      <w:pPr>
        <w:spacing w:after="160" w:line="259" w:lineRule="auto"/>
        <w:jc w:val="center"/>
        <w:rPr>
          <w:rFonts w:asciiTheme="minorHAnsi" w:eastAsia="Calibri" w:hAnsiTheme="minorHAnsi" w:cstheme="minorHAnsi"/>
          <w:b/>
          <w:sz w:val="22"/>
          <w:szCs w:val="22"/>
        </w:rPr>
      </w:pPr>
    </w:p>
    <w:p w14:paraId="54698889" w14:textId="54BEF7D1" w:rsidR="00D13B89" w:rsidRPr="00EC475E" w:rsidRDefault="00D13B89" w:rsidP="00D13B89">
      <w:pPr>
        <w:spacing w:after="160" w:line="259" w:lineRule="auto"/>
        <w:jc w:val="center"/>
        <w:rPr>
          <w:rFonts w:asciiTheme="minorHAnsi" w:eastAsia="Calibri" w:hAnsiTheme="minorHAnsi" w:cstheme="minorHAnsi"/>
          <w:b/>
          <w:sz w:val="24"/>
        </w:rPr>
      </w:pPr>
      <w:r w:rsidRPr="00EC475E">
        <w:rPr>
          <w:rFonts w:asciiTheme="minorHAnsi" w:eastAsia="Calibri" w:hAnsiTheme="minorHAnsi" w:cstheme="minorHAnsi"/>
          <w:b/>
          <w:sz w:val="24"/>
        </w:rPr>
        <w:t>OBVESTILO POSAMEZNIKOM PO 1</w:t>
      </w:r>
      <w:r w:rsidR="006635B3" w:rsidRPr="00EC475E">
        <w:rPr>
          <w:rFonts w:asciiTheme="minorHAnsi" w:eastAsia="Calibri" w:hAnsiTheme="minorHAnsi" w:cstheme="minorHAnsi"/>
          <w:b/>
          <w:sz w:val="24"/>
        </w:rPr>
        <w:t>4</w:t>
      </w:r>
      <w:r w:rsidRPr="00EC475E">
        <w:rPr>
          <w:rFonts w:asciiTheme="minorHAnsi" w:eastAsia="Calibri" w:hAnsiTheme="minorHAnsi" w:cstheme="minorHAnsi"/>
          <w:b/>
          <w:sz w:val="24"/>
        </w:rPr>
        <w:t>. ČLENU SPLOŠNE UREDBE O VARSTVU PODATKOV (</w:t>
      </w:r>
      <w:r w:rsidR="006635B3" w:rsidRPr="00EC475E">
        <w:rPr>
          <w:rFonts w:asciiTheme="minorHAnsi" w:eastAsia="Calibri" w:hAnsiTheme="minorHAnsi" w:cstheme="minorHAnsi"/>
          <w:b/>
          <w:sz w:val="24"/>
        </w:rPr>
        <w:t xml:space="preserve">ang. </w:t>
      </w:r>
      <w:r w:rsidRPr="00EC475E">
        <w:rPr>
          <w:rFonts w:asciiTheme="minorHAnsi" w:eastAsia="Calibri" w:hAnsiTheme="minorHAnsi" w:cstheme="minorHAnsi"/>
          <w:b/>
          <w:sz w:val="24"/>
        </w:rPr>
        <w:t>GDPR) GLEDE OBDELAVE OSEBNIH PODATKOV</w:t>
      </w:r>
    </w:p>
    <w:p w14:paraId="5D2FCACA" w14:textId="56568572" w:rsidR="009D128D" w:rsidRPr="00EC475E" w:rsidRDefault="00F62E8B" w:rsidP="009D128D">
      <w:pPr>
        <w:spacing w:before="240" w:after="120"/>
        <w:jc w:val="center"/>
        <w:rPr>
          <w:rFonts w:asciiTheme="minorHAnsi" w:eastAsiaTheme="minorHAnsi" w:hAnsiTheme="minorHAnsi" w:cstheme="minorHAnsi"/>
          <w:color w:val="808080" w:themeColor="background1" w:themeShade="80"/>
          <w:sz w:val="24"/>
        </w:rPr>
      </w:pPr>
      <w:r w:rsidRPr="00EC475E">
        <w:rPr>
          <w:rFonts w:asciiTheme="minorHAnsi" w:eastAsia="Calibri" w:hAnsiTheme="minorHAnsi" w:cstheme="minorHAnsi"/>
          <w:color w:val="808080"/>
          <w:sz w:val="24"/>
        </w:rPr>
        <w:t xml:space="preserve">EVIDENCA OP JAVNIH </w:t>
      </w:r>
      <w:r w:rsidR="00F80D01" w:rsidRPr="00EC475E">
        <w:rPr>
          <w:rFonts w:asciiTheme="minorHAnsi" w:eastAsia="Calibri" w:hAnsiTheme="minorHAnsi" w:cstheme="minorHAnsi"/>
          <w:color w:val="808080"/>
          <w:sz w:val="24"/>
        </w:rPr>
        <w:t>POZIV</w:t>
      </w:r>
      <w:r w:rsidRPr="00EC475E">
        <w:rPr>
          <w:rFonts w:asciiTheme="minorHAnsi" w:eastAsia="Calibri" w:hAnsiTheme="minorHAnsi" w:cstheme="minorHAnsi"/>
          <w:color w:val="808080"/>
          <w:sz w:val="24"/>
        </w:rPr>
        <w:t>OV IN RAZPISOV ZA AV DELA</w:t>
      </w:r>
    </w:p>
    <w:p w14:paraId="3D35E5CB" w14:textId="77777777" w:rsidR="009D128D" w:rsidRPr="00EC475E" w:rsidRDefault="009D128D" w:rsidP="00D13B89">
      <w:pPr>
        <w:spacing w:after="160" w:line="259" w:lineRule="auto"/>
        <w:jc w:val="center"/>
        <w:rPr>
          <w:rFonts w:asciiTheme="minorHAnsi" w:eastAsia="Calibri" w:hAnsiTheme="minorHAnsi" w:cstheme="minorHAnsi"/>
          <w:b/>
          <w:sz w:val="22"/>
          <w:szCs w:val="22"/>
        </w:rPr>
      </w:pPr>
    </w:p>
    <w:p w14:paraId="1591B8F4" w14:textId="5CA2258E" w:rsidR="00527311" w:rsidRPr="00EC475E" w:rsidRDefault="00527311" w:rsidP="002E7CC3">
      <w:pPr>
        <w:numPr>
          <w:ilvl w:val="0"/>
          <w:numId w:val="2"/>
        </w:numPr>
        <w:tabs>
          <w:tab w:val="num" w:pos="284"/>
        </w:tabs>
        <w:spacing w:before="240" w:after="120"/>
        <w:ind w:left="0" w:hanging="284"/>
        <w:jc w:val="left"/>
        <w:rPr>
          <w:rFonts w:asciiTheme="minorHAnsi" w:eastAsiaTheme="minorHAnsi" w:hAnsiTheme="minorHAnsi" w:cstheme="minorHAnsi"/>
          <w:color w:val="808080" w:themeColor="background1" w:themeShade="80"/>
          <w:sz w:val="22"/>
          <w:szCs w:val="22"/>
        </w:rPr>
      </w:pPr>
      <w:r w:rsidRPr="00EC475E">
        <w:rPr>
          <w:rFonts w:asciiTheme="minorHAnsi" w:eastAsiaTheme="minorHAnsi" w:hAnsiTheme="minorHAnsi" w:cstheme="minorHAnsi"/>
          <w:b/>
          <w:sz w:val="22"/>
          <w:szCs w:val="22"/>
        </w:rPr>
        <w:t>Upravljavec zbirke osebnih podatkov</w:t>
      </w:r>
      <w:r w:rsidRPr="00EC475E">
        <w:rPr>
          <w:rFonts w:asciiTheme="minorHAnsi" w:eastAsiaTheme="minorHAnsi" w:hAnsiTheme="minorHAnsi" w:cstheme="minorHAnsi"/>
          <w:sz w:val="22"/>
          <w:szCs w:val="22"/>
        </w:rPr>
        <w:t xml:space="preserve">: </w:t>
      </w:r>
    </w:p>
    <w:p w14:paraId="127138BE" w14:textId="77777777" w:rsidR="00527311" w:rsidRPr="00EC475E" w:rsidRDefault="00527311" w:rsidP="002D3C64">
      <w:pPr>
        <w:jc w:val="left"/>
        <w:rPr>
          <w:rFonts w:asciiTheme="minorHAnsi" w:eastAsiaTheme="minorHAnsi" w:hAnsiTheme="minorHAnsi" w:cstheme="minorHAnsi"/>
          <w:caps/>
          <w:color w:val="243F60" w:themeColor="accent1" w:themeShade="7F"/>
          <w:spacing w:val="5"/>
          <w:sz w:val="22"/>
          <w:szCs w:val="22"/>
        </w:rPr>
      </w:pPr>
      <w:r w:rsidRPr="00EC475E">
        <w:rPr>
          <w:rFonts w:asciiTheme="minorHAnsi" w:eastAsiaTheme="minorHAnsi" w:hAnsiTheme="minorHAnsi" w:cstheme="minorHAnsi"/>
          <w:b/>
          <w:bCs/>
          <w:sz w:val="22"/>
          <w:szCs w:val="22"/>
        </w:rPr>
        <w:t>Javni zavod Radiotelevizija Slovenija</w:t>
      </w:r>
      <w:r w:rsidRPr="00EC475E">
        <w:rPr>
          <w:rFonts w:asciiTheme="minorHAnsi" w:eastAsiaTheme="minorHAnsi" w:hAnsiTheme="minorHAnsi" w:cstheme="minorHAnsi"/>
          <w:sz w:val="22"/>
          <w:szCs w:val="22"/>
        </w:rPr>
        <w:br/>
        <w:t>Naslov: Kolodvorska 2, 1550 Ljubljana, Slovenija</w:t>
      </w:r>
      <w:r w:rsidRPr="00EC475E">
        <w:rPr>
          <w:rFonts w:asciiTheme="minorHAnsi" w:eastAsiaTheme="minorHAnsi" w:hAnsiTheme="minorHAnsi" w:cstheme="minorHAnsi"/>
          <w:sz w:val="22"/>
          <w:szCs w:val="22"/>
        </w:rPr>
        <w:br/>
        <w:t>Telefon: 01/ 475 2111</w:t>
      </w:r>
      <w:r w:rsidRPr="00EC475E">
        <w:rPr>
          <w:rFonts w:asciiTheme="minorHAnsi" w:eastAsiaTheme="minorHAnsi" w:hAnsiTheme="minorHAnsi" w:cstheme="minorHAnsi"/>
          <w:sz w:val="22"/>
          <w:szCs w:val="22"/>
        </w:rPr>
        <w:br/>
      </w:r>
      <w:hyperlink r:id="rId7" w:history="1">
        <w:r w:rsidR="00665C0D" w:rsidRPr="00EC475E">
          <w:rPr>
            <w:rStyle w:val="Hiperpovezava"/>
            <w:rFonts w:asciiTheme="minorHAnsi" w:eastAsiaTheme="minorHAnsi" w:hAnsiTheme="minorHAnsi" w:cstheme="minorHAnsi"/>
            <w:caps/>
            <w:spacing w:val="5"/>
            <w:sz w:val="22"/>
            <w:szCs w:val="22"/>
          </w:rPr>
          <w:t>www.rtvslo.si/RTV</w:t>
        </w:r>
      </w:hyperlink>
      <w:r w:rsidRPr="00EC475E">
        <w:rPr>
          <w:rFonts w:asciiTheme="minorHAnsi" w:eastAsiaTheme="minorHAnsi" w:hAnsiTheme="minorHAnsi" w:cstheme="minorHAnsi"/>
          <w:caps/>
          <w:color w:val="243F60" w:themeColor="accent1" w:themeShade="7F"/>
          <w:spacing w:val="5"/>
          <w:sz w:val="22"/>
          <w:szCs w:val="22"/>
        </w:rPr>
        <w:t> </w:t>
      </w:r>
    </w:p>
    <w:p w14:paraId="55351E1B" w14:textId="663FFB0F" w:rsidR="00373894" w:rsidRPr="00EC475E" w:rsidRDefault="00527311" w:rsidP="00373894">
      <w:pPr>
        <w:numPr>
          <w:ilvl w:val="0"/>
          <w:numId w:val="2"/>
        </w:numPr>
        <w:tabs>
          <w:tab w:val="num" w:pos="284"/>
        </w:tabs>
        <w:spacing w:before="240" w:after="120"/>
        <w:ind w:left="0" w:hanging="284"/>
        <w:rPr>
          <w:rFonts w:asciiTheme="minorHAnsi" w:eastAsiaTheme="minorHAnsi" w:hAnsiTheme="minorHAnsi" w:cstheme="minorHAnsi"/>
          <w:i/>
          <w:color w:val="808080" w:themeColor="background1" w:themeShade="80"/>
          <w:sz w:val="22"/>
          <w:szCs w:val="22"/>
        </w:rPr>
      </w:pPr>
      <w:r w:rsidRPr="00EC475E">
        <w:rPr>
          <w:rFonts w:asciiTheme="minorHAnsi" w:eastAsiaTheme="minorHAnsi" w:hAnsiTheme="minorHAnsi" w:cstheme="minorHAnsi"/>
          <w:b/>
          <w:bCs/>
          <w:sz w:val="22"/>
          <w:szCs w:val="22"/>
        </w:rPr>
        <w:t>Kontakti pooblaščene osebe za varstvo osebnih podatkov (DPO):</w:t>
      </w:r>
      <w:r w:rsidRPr="00EC475E">
        <w:rPr>
          <w:rFonts w:asciiTheme="minorHAnsi" w:eastAsiaTheme="minorHAnsi" w:hAnsiTheme="minorHAnsi" w:cstheme="minorHAnsi"/>
          <w:sz w:val="22"/>
          <w:szCs w:val="22"/>
        </w:rPr>
        <w:t xml:space="preserve"> </w:t>
      </w:r>
    </w:p>
    <w:p w14:paraId="71D0D370" w14:textId="70153A3D" w:rsidR="00373894" w:rsidRPr="00EC475E" w:rsidRDefault="00373894" w:rsidP="00373894">
      <w:pPr>
        <w:pStyle w:val="Default"/>
        <w:rPr>
          <w:rFonts w:asciiTheme="minorHAnsi" w:hAnsiTheme="minorHAnsi" w:cstheme="minorHAnsi"/>
          <w:sz w:val="22"/>
          <w:szCs w:val="22"/>
        </w:rPr>
      </w:pPr>
      <w:r w:rsidRPr="00EC475E">
        <w:rPr>
          <w:rFonts w:asciiTheme="minorHAnsi" w:hAnsiTheme="minorHAnsi" w:cstheme="minorHAnsi"/>
          <w:sz w:val="22"/>
          <w:szCs w:val="22"/>
        </w:rPr>
        <w:t xml:space="preserve">01/475 46 71 </w:t>
      </w:r>
    </w:p>
    <w:p w14:paraId="43BA9AC8" w14:textId="6FFA5C3A" w:rsidR="00527311" w:rsidRPr="00EC475E" w:rsidRDefault="006236A9" w:rsidP="00373894">
      <w:pPr>
        <w:rPr>
          <w:rFonts w:asciiTheme="minorHAnsi" w:eastAsiaTheme="minorHAnsi" w:hAnsiTheme="minorHAnsi" w:cstheme="minorHAnsi"/>
          <w:color w:val="808080" w:themeColor="background1" w:themeShade="80"/>
          <w:sz w:val="22"/>
          <w:szCs w:val="22"/>
        </w:rPr>
      </w:pPr>
      <w:hyperlink r:id="rId8" w:history="1">
        <w:r w:rsidR="00373894" w:rsidRPr="00EC475E">
          <w:rPr>
            <w:rStyle w:val="Hiperpovezava"/>
            <w:rFonts w:asciiTheme="minorHAnsi" w:hAnsiTheme="minorHAnsi" w:cstheme="minorHAnsi"/>
            <w:sz w:val="22"/>
            <w:szCs w:val="22"/>
          </w:rPr>
          <w:t>vop@rtvslo.si</w:t>
        </w:r>
      </w:hyperlink>
      <w:r w:rsidR="00373894" w:rsidRPr="00EC475E">
        <w:rPr>
          <w:rFonts w:asciiTheme="minorHAnsi" w:hAnsiTheme="minorHAnsi" w:cstheme="minorHAnsi"/>
          <w:sz w:val="22"/>
          <w:szCs w:val="22"/>
        </w:rPr>
        <w:t xml:space="preserve"> </w:t>
      </w:r>
    </w:p>
    <w:p w14:paraId="68D0B61B" w14:textId="77777777" w:rsidR="00527311" w:rsidRPr="00EC475E" w:rsidRDefault="00527311" w:rsidP="002E7CC3">
      <w:pPr>
        <w:numPr>
          <w:ilvl w:val="0"/>
          <w:numId w:val="2"/>
        </w:numPr>
        <w:tabs>
          <w:tab w:val="num" w:pos="284"/>
        </w:tabs>
        <w:spacing w:before="240" w:after="120"/>
        <w:ind w:left="0" w:hanging="284"/>
        <w:rPr>
          <w:rFonts w:asciiTheme="minorHAnsi" w:eastAsiaTheme="minorHAnsi" w:hAnsiTheme="minorHAnsi" w:cstheme="minorHAnsi"/>
          <w:i/>
          <w:color w:val="808080" w:themeColor="background1" w:themeShade="80"/>
          <w:sz w:val="22"/>
          <w:szCs w:val="22"/>
        </w:rPr>
      </w:pPr>
      <w:r w:rsidRPr="00EC475E">
        <w:rPr>
          <w:rFonts w:asciiTheme="minorHAnsi" w:eastAsiaTheme="minorHAnsi" w:hAnsiTheme="minorHAnsi" w:cstheme="minorHAnsi"/>
          <w:b/>
          <w:bCs/>
          <w:sz w:val="22"/>
          <w:szCs w:val="22"/>
        </w:rPr>
        <w:t>Namen obdelave osebnih podatkov:</w:t>
      </w:r>
      <w:r w:rsidRPr="00EC475E">
        <w:rPr>
          <w:rFonts w:asciiTheme="minorHAnsi" w:eastAsiaTheme="minorHAnsi" w:hAnsiTheme="minorHAnsi" w:cstheme="minorHAnsi"/>
          <w:sz w:val="22"/>
          <w:szCs w:val="22"/>
        </w:rPr>
        <w:t> </w:t>
      </w:r>
    </w:p>
    <w:p w14:paraId="29E726A4" w14:textId="7A0884DD" w:rsidR="00527311" w:rsidRPr="00EC475E" w:rsidRDefault="00527311" w:rsidP="00A65821">
      <w:pPr>
        <w:rPr>
          <w:rFonts w:asciiTheme="minorHAnsi" w:eastAsiaTheme="minorHAnsi" w:hAnsiTheme="minorHAnsi" w:cstheme="minorHAnsi"/>
          <w:bCs/>
          <w:sz w:val="22"/>
          <w:szCs w:val="22"/>
        </w:rPr>
      </w:pPr>
      <w:r w:rsidRPr="00EC475E">
        <w:rPr>
          <w:rFonts w:asciiTheme="minorHAnsi" w:eastAsiaTheme="minorHAnsi" w:hAnsiTheme="minorHAnsi" w:cstheme="minorHAnsi"/>
          <w:sz w:val="22"/>
          <w:szCs w:val="22"/>
        </w:rPr>
        <w:t xml:space="preserve">Izvedba </w:t>
      </w:r>
      <w:r w:rsidR="00E84165" w:rsidRPr="00EC475E">
        <w:rPr>
          <w:rFonts w:asciiTheme="minorHAnsi" w:eastAsiaTheme="minorHAnsi" w:hAnsiTheme="minorHAnsi" w:cstheme="minorHAnsi"/>
          <w:sz w:val="22"/>
          <w:szCs w:val="22"/>
        </w:rPr>
        <w:t>J</w:t>
      </w:r>
      <w:r w:rsidR="00E84165" w:rsidRPr="00EC475E">
        <w:rPr>
          <w:rFonts w:asciiTheme="minorHAnsi" w:eastAsiaTheme="minorHAnsi" w:hAnsiTheme="minorHAnsi" w:cstheme="minorHAnsi"/>
          <w:bCs/>
          <w:sz w:val="22"/>
          <w:szCs w:val="22"/>
        </w:rPr>
        <w:t>avnega razpisa Radiotelevizije Slovenija za koprodukcijsko sodelovanje pri realizaciji 1 x serije tv oddaj o problematiki gluhih in naglušnih (</w:t>
      </w:r>
      <w:r w:rsidR="006236A9">
        <w:rPr>
          <w:rFonts w:asciiTheme="minorHAnsi" w:eastAsiaTheme="minorHAnsi" w:hAnsiTheme="minorHAnsi" w:cstheme="minorHAnsi"/>
          <w:bCs/>
          <w:sz w:val="22"/>
          <w:szCs w:val="22"/>
        </w:rPr>
        <w:t>30-</w:t>
      </w:r>
      <w:r w:rsidR="00E84165" w:rsidRPr="00EC475E">
        <w:rPr>
          <w:rFonts w:asciiTheme="minorHAnsi" w:eastAsiaTheme="minorHAnsi" w:hAnsiTheme="minorHAnsi" w:cstheme="minorHAnsi"/>
          <w:bCs/>
          <w:sz w:val="22"/>
          <w:szCs w:val="22"/>
        </w:rPr>
        <w:t>40 x dolžine 10 minut) 202</w:t>
      </w:r>
      <w:r w:rsidR="006236A9">
        <w:rPr>
          <w:rFonts w:asciiTheme="minorHAnsi" w:eastAsiaTheme="minorHAnsi" w:hAnsiTheme="minorHAnsi" w:cstheme="minorHAnsi"/>
          <w:bCs/>
          <w:sz w:val="22"/>
          <w:szCs w:val="22"/>
        </w:rPr>
        <w:t>4</w:t>
      </w:r>
      <w:r w:rsidR="00E84165" w:rsidRPr="00EC475E">
        <w:rPr>
          <w:rFonts w:asciiTheme="minorHAnsi" w:eastAsiaTheme="minorHAnsi" w:hAnsiTheme="minorHAnsi" w:cstheme="minorHAnsi"/>
          <w:bCs/>
          <w:sz w:val="22"/>
          <w:szCs w:val="22"/>
        </w:rPr>
        <w:t>-</w:t>
      </w:r>
      <w:r w:rsidR="006236A9">
        <w:rPr>
          <w:rFonts w:asciiTheme="minorHAnsi" w:eastAsiaTheme="minorHAnsi" w:hAnsiTheme="minorHAnsi" w:cstheme="minorHAnsi"/>
          <w:bCs/>
          <w:sz w:val="22"/>
          <w:szCs w:val="22"/>
        </w:rPr>
        <w:t>3</w:t>
      </w:r>
      <w:r w:rsidR="00A65821" w:rsidRPr="00EC475E">
        <w:rPr>
          <w:rFonts w:asciiTheme="minorHAnsi" w:eastAsiaTheme="minorHAnsi" w:hAnsiTheme="minorHAnsi" w:cstheme="minorHAnsi"/>
          <w:sz w:val="22"/>
          <w:szCs w:val="22"/>
        </w:rPr>
        <w:t xml:space="preserve"> n</w:t>
      </w:r>
      <w:r w:rsidR="00A65821" w:rsidRPr="00EC475E">
        <w:rPr>
          <w:rFonts w:asciiTheme="minorHAnsi" w:hAnsiTheme="minorHAnsi" w:cstheme="minorHAnsi"/>
          <w:sz w:val="22"/>
          <w:szCs w:val="22"/>
        </w:rPr>
        <w:t xml:space="preserve">a podlagi Pravilnika o </w:t>
      </w:r>
      <w:proofErr w:type="spellStart"/>
      <w:r w:rsidR="006236A9" w:rsidRPr="006236A9">
        <w:rPr>
          <w:rFonts w:asciiTheme="minorHAnsi" w:hAnsiTheme="minorHAnsi" w:cstheme="minorHAnsi"/>
          <w:sz w:val="22"/>
          <w:szCs w:val="22"/>
        </w:rPr>
        <w:t>o</w:t>
      </w:r>
      <w:proofErr w:type="spellEnd"/>
      <w:r w:rsidR="006236A9" w:rsidRPr="006236A9">
        <w:rPr>
          <w:rFonts w:asciiTheme="minorHAnsi" w:hAnsiTheme="minorHAnsi" w:cstheme="minorHAnsi"/>
          <w:sz w:val="22"/>
          <w:szCs w:val="22"/>
        </w:rPr>
        <w:t xml:space="preserve"> koprodukcijskem sodelovanju Radiotelevizije Slovenija pri realizaciji avdiovizualnih del z dne 12.3.2024 (Uradni list RS, št. 21/24)</w:t>
      </w:r>
      <w:r w:rsidR="00373894" w:rsidRPr="00EC475E">
        <w:rPr>
          <w:rFonts w:asciiTheme="minorHAnsi" w:eastAsia="Calibri" w:hAnsiTheme="minorHAnsi" w:cstheme="minorHAnsi"/>
          <w:sz w:val="22"/>
          <w:szCs w:val="22"/>
          <w:lang w:eastAsia="sl-SI"/>
        </w:rPr>
        <w:t>.</w:t>
      </w:r>
    </w:p>
    <w:p w14:paraId="23C22C95" w14:textId="77777777" w:rsidR="00665C0D" w:rsidRPr="00EC475E" w:rsidRDefault="00665C0D" w:rsidP="002E7CC3">
      <w:pPr>
        <w:rPr>
          <w:rFonts w:asciiTheme="minorHAnsi" w:eastAsia="Calibri" w:hAnsiTheme="minorHAnsi" w:cstheme="minorHAnsi"/>
          <w:sz w:val="22"/>
          <w:szCs w:val="22"/>
        </w:rPr>
      </w:pPr>
    </w:p>
    <w:p w14:paraId="024B2AF1" w14:textId="77777777" w:rsidR="00D13B89" w:rsidRPr="00EC475E" w:rsidRDefault="00D13B89" w:rsidP="006635B3">
      <w:pPr>
        <w:numPr>
          <w:ilvl w:val="0"/>
          <w:numId w:val="2"/>
        </w:numPr>
        <w:tabs>
          <w:tab w:val="clear" w:pos="720"/>
          <w:tab w:val="num" w:pos="284"/>
        </w:tabs>
        <w:spacing w:after="120"/>
        <w:ind w:left="0" w:hanging="284"/>
        <w:rPr>
          <w:rFonts w:asciiTheme="minorHAnsi" w:eastAsia="Calibri" w:hAnsiTheme="minorHAnsi" w:cstheme="minorHAnsi"/>
          <w:color w:val="808080"/>
          <w:sz w:val="22"/>
          <w:szCs w:val="22"/>
        </w:rPr>
      </w:pPr>
      <w:bookmarkStart w:id="0" w:name="_Hlk949701"/>
      <w:r w:rsidRPr="00EC475E">
        <w:rPr>
          <w:rFonts w:asciiTheme="minorHAnsi" w:eastAsia="Calibri" w:hAnsiTheme="minorHAnsi" w:cstheme="minorHAnsi"/>
          <w:b/>
          <w:bCs/>
          <w:sz w:val="22"/>
          <w:szCs w:val="22"/>
        </w:rPr>
        <w:t>Pravna podlaga za obdelavo osebnih podatkov:</w:t>
      </w:r>
      <w:r w:rsidRPr="00EC475E">
        <w:rPr>
          <w:rFonts w:asciiTheme="minorHAnsi" w:eastAsia="Calibri" w:hAnsiTheme="minorHAnsi" w:cstheme="minorHAnsi"/>
          <w:sz w:val="22"/>
          <w:szCs w:val="22"/>
        </w:rPr>
        <w:t xml:space="preserve"> </w:t>
      </w:r>
    </w:p>
    <w:bookmarkEnd w:id="0"/>
    <w:p w14:paraId="18BB155A" w14:textId="3A701473" w:rsidR="00D13B89" w:rsidRPr="00EC475E" w:rsidRDefault="00FB6491" w:rsidP="002E7CC3">
      <w:pPr>
        <w:rPr>
          <w:rFonts w:asciiTheme="minorHAnsi" w:eastAsia="Calibri" w:hAnsiTheme="minorHAnsi" w:cstheme="minorHAnsi"/>
          <w:sz w:val="22"/>
          <w:szCs w:val="22"/>
          <w:shd w:val="clear" w:color="auto" w:fill="FFFFFF"/>
        </w:rPr>
      </w:pPr>
      <w:r w:rsidRPr="00EC475E">
        <w:rPr>
          <w:rFonts w:asciiTheme="minorHAnsi" w:eastAsia="Calibri" w:hAnsiTheme="minorHAnsi" w:cstheme="minorHAnsi"/>
          <w:sz w:val="22"/>
          <w:szCs w:val="22"/>
          <w:shd w:val="clear" w:color="auto" w:fill="FFFFFF"/>
        </w:rPr>
        <w:t xml:space="preserve">Obdelava je potrebna za izvajanje </w:t>
      </w:r>
      <w:r w:rsidR="00A65821" w:rsidRPr="00EC475E">
        <w:rPr>
          <w:rFonts w:asciiTheme="minorHAnsi" w:eastAsia="Calibri" w:hAnsiTheme="minorHAnsi" w:cstheme="minorHAnsi"/>
          <w:sz w:val="22"/>
          <w:szCs w:val="22"/>
          <w:shd w:val="clear" w:color="auto" w:fill="FFFFFF"/>
        </w:rPr>
        <w:t xml:space="preserve">javnega </w:t>
      </w:r>
      <w:r w:rsidR="00373894" w:rsidRPr="00EC475E">
        <w:rPr>
          <w:rFonts w:asciiTheme="minorHAnsi" w:eastAsia="Calibri" w:hAnsiTheme="minorHAnsi" w:cstheme="minorHAnsi"/>
          <w:sz w:val="22"/>
          <w:szCs w:val="22"/>
          <w:shd w:val="clear" w:color="auto" w:fill="FFFFFF"/>
        </w:rPr>
        <w:t>razpisa</w:t>
      </w:r>
      <w:r w:rsidRPr="00EC475E">
        <w:rPr>
          <w:rFonts w:asciiTheme="minorHAnsi" w:eastAsia="Calibri" w:hAnsiTheme="minorHAnsi" w:cstheme="minorHAnsi"/>
          <w:sz w:val="22"/>
          <w:szCs w:val="22"/>
          <w:shd w:val="clear" w:color="auto" w:fill="FFFFFF"/>
        </w:rPr>
        <w:t xml:space="preserve"> in kot ukrep za sklenitev pogodbe z izbranim</w:t>
      </w:r>
      <w:r w:rsidR="00B035E4" w:rsidRPr="00EC475E">
        <w:rPr>
          <w:rFonts w:asciiTheme="minorHAnsi" w:eastAsia="Calibri" w:hAnsiTheme="minorHAnsi" w:cstheme="minorHAnsi"/>
          <w:sz w:val="22"/>
          <w:szCs w:val="22"/>
          <w:shd w:val="clear" w:color="auto" w:fill="FFFFFF"/>
        </w:rPr>
        <w:t xml:space="preserve"> </w:t>
      </w:r>
      <w:r w:rsidRPr="00EC475E">
        <w:rPr>
          <w:rFonts w:asciiTheme="minorHAnsi" w:eastAsia="Calibri" w:hAnsiTheme="minorHAnsi" w:cstheme="minorHAnsi"/>
          <w:sz w:val="22"/>
          <w:szCs w:val="22"/>
          <w:shd w:val="clear" w:color="auto" w:fill="FFFFFF"/>
        </w:rPr>
        <w:t>producentom, ki na javni</w:t>
      </w:r>
      <w:r w:rsidR="00AE5856" w:rsidRPr="00EC475E">
        <w:rPr>
          <w:rFonts w:asciiTheme="minorHAnsi" w:eastAsia="Calibri" w:hAnsiTheme="minorHAnsi" w:cstheme="minorHAnsi"/>
          <w:sz w:val="22"/>
          <w:szCs w:val="22"/>
          <w:shd w:val="clear" w:color="auto" w:fill="FFFFFF"/>
        </w:rPr>
        <w:t xml:space="preserve"> </w:t>
      </w:r>
      <w:r w:rsidR="00373894" w:rsidRPr="00EC475E">
        <w:rPr>
          <w:rFonts w:asciiTheme="minorHAnsi" w:eastAsia="Calibri" w:hAnsiTheme="minorHAnsi" w:cstheme="minorHAnsi"/>
          <w:sz w:val="22"/>
          <w:szCs w:val="22"/>
          <w:shd w:val="clear" w:color="auto" w:fill="FFFFFF"/>
        </w:rPr>
        <w:t>razpis</w:t>
      </w:r>
      <w:r w:rsidRPr="00EC475E">
        <w:rPr>
          <w:rFonts w:asciiTheme="minorHAnsi" w:eastAsia="Calibri" w:hAnsiTheme="minorHAnsi" w:cstheme="minorHAnsi"/>
          <w:sz w:val="22"/>
          <w:szCs w:val="22"/>
          <w:shd w:val="clear" w:color="auto" w:fill="FFFFFF"/>
        </w:rPr>
        <w:t xml:space="preserve"> RTV Slovenija prijavi avdiovizualno delo, pri katerem sodelujejo drugi posamezniki, na katere se nanašajo zbrani osebni podatki, ali za izvajanje ukrepov na zahtevo teh posameznikov preko prijavitelja pred sklenitvijo pogodbe po določbi </w:t>
      </w:r>
      <w:r w:rsidR="007827C4" w:rsidRPr="00EC475E">
        <w:rPr>
          <w:rFonts w:asciiTheme="minorHAnsi" w:eastAsia="Calibri" w:hAnsiTheme="minorHAnsi" w:cstheme="minorHAnsi"/>
          <w:sz w:val="22"/>
          <w:szCs w:val="22"/>
          <w:shd w:val="clear" w:color="auto" w:fill="FFFFFF"/>
        </w:rPr>
        <w:t xml:space="preserve">6 (1) b </w:t>
      </w:r>
      <w:r w:rsidRPr="00EC475E">
        <w:rPr>
          <w:rFonts w:asciiTheme="minorHAnsi" w:eastAsia="Calibri" w:hAnsiTheme="minorHAnsi" w:cstheme="minorHAnsi"/>
          <w:sz w:val="22"/>
          <w:szCs w:val="22"/>
          <w:shd w:val="clear" w:color="auto" w:fill="FFFFFF"/>
        </w:rPr>
        <w:t>Splošne uredbe o varstvu osebnih podatkov.</w:t>
      </w:r>
    </w:p>
    <w:p w14:paraId="20D32211" w14:textId="2B06F041" w:rsidR="006635B3" w:rsidRPr="00EC475E" w:rsidRDefault="006635B3" w:rsidP="002E7CC3">
      <w:pPr>
        <w:rPr>
          <w:rFonts w:asciiTheme="minorHAnsi" w:eastAsia="Calibri" w:hAnsiTheme="minorHAnsi" w:cstheme="minorHAnsi"/>
          <w:sz w:val="22"/>
          <w:szCs w:val="22"/>
        </w:rPr>
      </w:pPr>
    </w:p>
    <w:p w14:paraId="03197E66" w14:textId="25DA5FFF" w:rsidR="006635B3" w:rsidRPr="00EC475E" w:rsidRDefault="006635B3" w:rsidP="006635B3">
      <w:pPr>
        <w:numPr>
          <w:ilvl w:val="0"/>
          <w:numId w:val="2"/>
        </w:numPr>
        <w:tabs>
          <w:tab w:val="clear" w:pos="720"/>
          <w:tab w:val="num" w:pos="284"/>
        </w:tabs>
        <w:spacing w:after="120"/>
        <w:ind w:left="0" w:hanging="284"/>
        <w:rPr>
          <w:rFonts w:asciiTheme="minorHAnsi" w:eastAsia="Calibri" w:hAnsiTheme="minorHAnsi" w:cstheme="minorHAnsi"/>
          <w:color w:val="808080"/>
          <w:sz w:val="22"/>
          <w:szCs w:val="22"/>
        </w:rPr>
      </w:pPr>
      <w:r w:rsidRPr="00EC475E">
        <w:rPr>
          <w:rFonts w:asciiTheme="minorHAnsi" w:eastAsia="Calibri" w:hAnsiTheme="minorHAnsi" w:cstheme="minorHAnsi"/>
          <w:b/>
          <w:bCs/>
          <w:sz w:val="22"/>
          <w:szCs w:val="22"/>
        </w:rPr>
        <w:t>Vrste zadevnih osebnih podatkov:</w:t>
      </w:r>
      <w:r w:rsidRPr="00EC475E">
        <w:rPr>
          <w:rFonts w:asciiTheme="minorHAnsi" w:eastAsia="Calibri" w:hAnsiTheme="minorHAnsi" w:cstheme="minorHAnsi"/>
          <w:sz w:val="22"/>
          <w:szCs w:val="22"/>
        </w:rPr>
        <w:t xml:space="preserve"> </w:t>
      </w:r>
    </w:p>
    <w:p w14:paraId="2F074916" w14:textId="58E93EE1" w:rsidR="00FB6491" w:rsidRPr="00EC475E" w:rsidRDefault="00FB6491" w:rsidP="00FB6491">
      <w:pPr>
        <w:tabs>
          <w:tab w:val="left" w:pos="284"/>
        </w:tabs>
        <w:rPr>
          <w:rFonts w:asciiTheme="minorHAnsi" w:eastAsia="Calibri" w:hAnsiTheme="minorHAnsi" w:cstheme="minorHAnsi"/>
          <w:sz w:val="22"/>
          <w:szCs w:val="22"/>
        </w:rPr>
      </w:pPr>
      <w:r w:rsidRPr="00EC475E">
        <w:rPr>
          <w:rFonts w:asciiTheme="minorHAnsi" w:eastAsia="Calibri" w:hAnsiTheme="minorHAnsi" w:cstheme="minorHAnsi"/>
          <w:sz w:val="22"/>
          <w:szCs w:val="22"/>
        </w:rPr>
        <w:t>RTV Slovenija bo obdeloval</w:t>
      </w:r>
      <w:r w:rsidR="00267EDB" w:rsidRPr="00EC475E">
        <w:rPr>
          <w:rFonts w:asciiTheme="minorHAnsi" w:eastAsia="Calibri" w:hAnsiTheme="minorHAnsi" w:cstheme="minorHAnsi"/>
          <w:sz w:val="22"/>
          <w:szCs w:val="22"/>
        </w:rPr>
        <w:t>a</w:t>
      </w:r>
      <w:r w:rsidRPr="00EC475E">
        <w:rPr>
          <w:rFonts w:asciiTheme="minorHAnsi" w:eastAsia="Calibri" w:hAnsiTheme="minorHAnsi" w:cstheme="minorHAnsi"/>
          <w:sz w:val="22"/>
          <w:szCs w:val="22"/>
        </w:rPr>
        <w:t xml:space="preserve"> naslednje osebne podatke, ki jih bo pridobil</w:t>
      </w:r>
      <w:r w:rsidR="00267EDB" w:rsidRPr="00EC475E">
        <w:rPr>
          <w:rFonts w:asciiTheme="minorHAnsi" w:eastAsia="Calibri" w:hAnsiTheme="minorHAnsi" w:cstheme="minorHAnsi"/>
          <w:sz w:val="22"/>
          <w:szCs w:val="22"/>
        </w:rPr>
        <w:t>a</w:t>
      </w:r>
      <w:r w:rsidRPr="00EC475E">
        <w:rPr>
          <w:rFonts w:asciiTheme="minorHAnsi" w:eastAsia="Calibri" w:hAnsiTheme="minorHAnsi" w:cstheme="minorHAnsi"/>
          <w:sz w:val="22"/>
          <w:szCs w:val="22"/>
        </w:rPr>
        <w:t xml:space="preserve"> od drugega upravljalca - prijavitelja – producenta: </w:t>
      </w:r>
    </w:p>
    <w:p w14:paraId="458B8A64" w14:textId="4B13163F" w:rsidR="00FB6491" w:rsidRPr="00EC475E" w:rsidRDefault="00FB6491" w:rsidP="00F80D01">
      <w:pPr>
        <w:pStyle w:val="Odstavekseznama"/>
        <w:numPr>
          <w:ilvl w:val="2"/>
          <w:numId w:val="7"/>
        </w:numPr>
        <w:tabs>
          <w:tab w:val="left" w:pos="284"/>
        </w:tabs>
        <w:ind w:left="142" w:hanging="142"/>
        <w:rPr>
          <w:rFonts w:asciiTheme="minorHAnsi" w:eastAsia="Calibri" w:hAnsiTheme="minorHAnsi" w:cstheme="minorHAnsi"/>
          <w:sz w:val="22"/>
          <w:szCs w:val="22"/>
        </w:rPr>
      </w:pPr>
      <w:r w:rsidRPr="00EC475E">
        <w:rPr>
          <w:rFonts w:asciiTheme="minorHAnsi" w:eastAsia="Calibri" w:hAnsiTheme="minorHAnsi" w:cstheme="minorHAnsi"/>
          <w:sz w:val="22"/>
          <w:szCs w:val="22"/>
        </w:rPr>
        <w:t xml:space="preserve">za izvedbo </w:t>
      </w:r>
      <w:r w:rsidR="00090111" w:rsidRPr="00EC475E">
        <w:rPr>
          <w:rFonts w:asciiTheme="minorHAnsi" w:eastAsia="Calibri" w:hAnsiTheme="minorHAnsi" w:cstheme="minorHAnsi"/>
          <w:sz w:val="22"/>
          <w:szCs w:val="22"/>
        </w:rPr>
        <w:t>razpis</w:t>
      </w:r>
      <w:r w:rsidR="00E401E7" w:rsidRPr="00EC475E">
        <w:rPr>
          <w:rFonts w:asciiTheme="minorHAnsi" w:eastAsia="Calibri" w:hAnsiTheme="minorHAnsi" w:cstheme="minorHAnsi"/>
          <w:sz w:val="22"/>
          <w:szCs w:val="22"/>
        </w:rPr>
        <w:t>a</w:t>
      </w:r>
      <w:r w:rsidRPr="00EC475E">
        <w:rPr>
          <w:rFonts w:asciiTheme="minorHAnsi" w:eastAsia="Calibri" w:hAnsiTheme="minorHAnsi" w:cstheme="minorHAnsi"/>
          <w:sz w:val="22"/>
          <w:szCs w:val="22"/>
        </w:rPr>
        <w:t>: ime in priimek soavtorj</w:t>
      </w:r>
      <w:r w:rsidR="00E84165" w:rsidRPr="00EC475E">
        <w:rPr>
          <w:rFonts w:asciiTheme="minorHAnsi" w:eastAsia="Calibri" w:hAnsiTheme="minorHAnsi" w:cstheme="minorHAnsi"/>
          <w:sz w:val="22"/>
          <w:szCs w:val="22"/>
        </w:rPr>
        <w:t>ev in izvajalcev</w:t>
      </w:r>
      <w:r w:rsidRPr="00EC475E">
        <w:rPr>
          <w:rFonts w:asciiTheme="minorHAnsi" w:eastAsia="Calibri" w:hAnsiTheme="minorHAnsi" w:cstheme="minorHAnsi"/>
          <w:sz w:val="22"/>
          <w:szCs w:val="22"/>
        </w:rPr>
        <w:t>, reference soavtorjev</w:t>
      </w:r>
      <w:r w:rsidR="00E84165" w:rsidRPr="00EC475E">
        <w:rPr>
          <w:rFonts w:asciiTheme="minorHAnsi" w:eastAsia="Calibri" w:hAnsiTheme="minorHAnsi" w:cstheme="minorHAnsi"/>
          <w:sz w:val="22"/>
          <w:szCs w:val="22"/>
        </w:rPr>
        <w:t xml:space="preserve"> in izvajalcev</w:t>
      </w:r>
      <w:r w:rsidRPr="00EC475E">
        <w:rPr>
          <w:rFonts w:asciiTheme="minorHAnsi" w:eastAsia="Calibri" w:hAnsiTheme="minorHAnsi" w:cstheme="minorHAnsi"/>
          <w:sz w:val="22"/>
          <w:szCs w:val="22"/>
        </w:rPr>
        <w:t xml:space="preserve"> za namen ocenitve posameznega projekta, </w:t>
      </w:r>
    </w:p>
    <w:p w14:paraId="2D4CEFD1" w14:textId="21135CC4" w:rsidR="006635B3" w:rsidRPr="00EC475E" w:rsidRDefault="00FB6491" w:rsidP="00F80D01">
      <w:pPr>
        <w:pStyle w:val="Odstavekseznama"/>
        <w:numPr>
          <w:ilvl w:val="2"/>
          <w:numId w:val="7"/>
        </w:numPr>
        <w:tabs>
          <w:tab w:val="left" w:pos="284"/>
        </w:tabs>
        <w:ind w:left="142" w:hanging="142"/>
        <w:rPr>
          <w:rFonts w:asciiTheme="minorHAnsi" w:eastAsia="Calibri" w:hAnsiTheme="minorHAnsi" w:cstheme="minorHAnsi"/>
          <w:sz w:val="22"/>
          <w:szCs w:val="22"/>
        </w:rPr>
      </w:pPr>
      <w:r w:rsidRPr="00EC475E">
        <w:rPr>
          <w:rFonts w:asciiTheme="minorHAnsi" w:eastAsia="Calibri" w:hAnsiTheme="minorHAnsi" w:cstheme="minorHAnsi"/>
          <w:sz w:val="22"/>
          <w:szCs w:val="22"/>
        </w:rPr>
        <w:t>za sklenitev in izvajanje pogodbe z izbranim prijavitelj</w:t>
      </w:r>
      <w:r w:rsidR="00D97EE1" w:rsidRPr="00EC475E">
        <w:rPr>
          <w:rFonts w:asciiTheme="minorHAnsi" w:eastAsia="Calibri" w:hAnsiTheme="minorHAnsi" w:cstheme="minorHAnsi"/>
          <w:sz w:val="22"/>
          <w:szCs w:val="22"/>
        </w:rPr>
        <w:t>em</w:t>
      </w:r>
      <w:r w:rsidR="00054FE2" w:rsidRPr="00EC475E">
        <w:rPr>
          <w:rFonts w:asciiTheme="minorHAnsi" w:eastAsia="Calibri" w:hAnsiTheme="minorHAnsi" w:cstheme="minorHAnsi"/>
          <w:sz w:val="22"/>
          <w:szCs w:val="22"/>
        </w:rPr>
        <w:t xml:space="preserve"> </w:t>
      </w:r>
      <w:r w:rsidRPr="00EC475E">
        <w:rPr>
          <w:rFonts w:asciiTheme="minorHAnsi" w:eastAsia="Calibri" w:hAnsiTheme="minorHAnsi" w:cstheme="minorHAnsi"/>
          <w:sz w:val="22"/>
          <w:szCs w:val="22"/>
        </w:rPr>
        <w:t>- producent</w:t>
      </w:r>
      <w:r w:rsidR="00D97EE1" w:rsidRPr="00EC475E">
        <w:rPr>
          <w:rFonts w:asciiTheme="minorHAnsi" w:eastAsia="Calibri" w:hAnsiTheme="minorHAnsi" w:cstheme="minorHAnsi"/>
          <w:sz w:val="22"/>
          <w:szCs w:val="22"/>
        </w:rPr>
        <w:t>om</w:t>
      </w:r>
      <w:r w:rsidRPr="00EC475E">
        <w:rPr>
          <w:rFonts w:asciiTheme="minorHAnsi" w:eastAsia="Calibri" w:hAnsiTheme="minorHAnsi" w:cstheme="minorHAnsi"/>
          <w:sz w:val="22"/>
          <w:szCs w:val="22"/>
        </w:rPr>
        <w:t>: ime in priimek in višina izplačanega honorarja soavtorjev, avtorjev prispevkov</w:t>
      </w:r>
      <w:r w:rsidR="00C871AF" w:rsidRPr="00EC475E">
        <w:rPr>
          <w:rFonts w:asciiTheme="minorHAnsi" w:eastAsia="Calibri" w:hAnsiTheme="minorHAnsi" w:cstheme="minorHAnsi"/>
          <w:sz w:val="22"/>
          <w:szCs w:val="22"/>
        </w:rPr>
        <w:t xml:space="preserve"> in </w:t>
      </w:r>
      <w:r w:rsidRPr="00EC475E">
        <w:rPr>
          <w:rFonts w:asciiTheme="minorHAnsi" w:eastAsia="Calibri" w:hAnsiTheme="minorHAnsi" w:cstheme="minorHAnsi"/>
          <w:sz w:val="22"/>
          <w:szCs w:val="22"/>
        </w:rPr>
        <w:t>izvajalcev na projektu za namen preverbe ureditve materialnih pravic, nadzor nad porabo sredstev na projektu v skladu s pravili in zakoni, poročanje kolektivnim organizacijam.</w:t>
      </w:r>
    </w:p>
    <w:p w14:paraId="7B990129" w14:textId="77777777" w:rsidR="006635B3" w:rsidRPr="00EC475E" w:rsidRDefault="006635B3" w:rsidP="006635B3">
      <w:pPr>
        <w:rPr>
          <w:rFonts w:asciiTheme="minorHAnsi" w:eastAsia="Calibri" w:hAnsiTheme="minorHAnsi" w:cstheme="minorHAnsi"/>
          <w:sz w:val="22"/>
          <w:szCs w:val="22"/>
        </w:rPr>
      </w:pPr>
    </w:p>
    <w:p w14:paraId="37CE72BD" w14:textId="522A1ECA" w:rsidR="006635B3" w:rsidRPr="00EC475E" w:rsidRDefault="006635B3" w:rsidP="006635B3">
      <w:pPr>
        <w:rPr>
          <w:rFonts w:asciiTheme="minorHAnsi" w:eastAsia="Calibri" w:hAnsiTheme="minorHAnsi" w:cstheme="minorHAnsi"/>
          <w:sz w:val="22"/>
          <w:szCs w:val="22"/>
        </w:rPr>
      </w:pPr>
      <w:r w:rsidRPr="00EC475E">
        <w:rPr>
          <w:rFonts w:asciiTheme="minorHAnsi" w:eastAsia="Calibri" w:hAnsiTheme="minorHAnsi" w:cstheme="minorHAnsi"/>
          <w:sz w:val="22"/>
          <w:szCs w:val="22"/>
        </w:rPr>
        <w:t>Zbirajo se naslednji osebni podatki:</w:t>
      </w:r>
    </w:p>
    <w:p w14:paraId="0614856B" w14:textId="54CFF520" w:rsidR="006635B3" w:rsidRPr="00EC475E" w:rsidRDefault="006635B3" w:rsidP="006635B3">
      <w:pPr>
        <w:tabs>
          <w:tab w:val="left" w:pos="426"/>
        </w:tabs>
        <w:ind w:left="142"/>
        <w:rPr>
          <w:rFonts w:asciiTheme="minorHAnsi" w:eastAsia="Calibri" w:hAnsiTheme="minorHAnsi" w:cstheme="minorHAnsi"/>
          <w:sz w:val="22"/>
          <w:szCs w:val="22"/>
        </w:rPr>
      </w:pPr>
      <w:r w:rsidRPr="00EC475E">
        <w:rPr>
          <w:rFonts w:asciiTheme="minorHAnsi" w:eastAsia="Calibri" w:hAnsiTheme="minorHAnsi" w:cstheme="minorHAnsi"/>
          <w:sz w:val="22"/>
          <w:szCs w:val="22"/>
        </w:rPr>
        <w:t>•</w:t>
      </w:r>
      <w:r w:rsidRPr="00EC475E">
        <w:rPr>
          <w:rFonts w:asciiTheme="minorHAnsi" w:eastAsia="Calibri" w:hAnsiTheme="minorHAnsi" w:cstheme="minorHAnsi"/>
          <w:sz w:val="22"/>
          <w:szCs w:val="22"/>
        </w:rPr>
        <w:tab/>
        <w:t>ime in priimek scenaristov,</w:t>
      </w:r>
      <w:r w:rsidR="00CE386A" w:rsidRPr="00EC475E">
        <w:rPr>
          <w:rFonts w:asciiTheme="minorHAnsi" w:eastAsia="Calibri" w:hAnsiTheme="minorHAnsi" w:cstheme="minorHAnsi"/>
          <w:sz w:val="22"/>
          <w:szCs w:val="22"/>
        </w:rPr>
        <w:t xml:space="preserve"> novinarjev, voditeljev in urednikov</w:t>
      </w:r>
      <w:r w:rsidRPr="00EC475E">
        <w:rPr>
          <w:rFonts w:asciiTheme="minorHAnsi" w:eastAsia="Calibri" w:hAnsiTheme="minorHAnsi" w:cstheme="minorHAnsi"/>
          <w:sz w:val="22"/>
          <w:szCs w:val="22"/>
        </w:rPr>
        <w:t>;</w:t>
      </w:r>
    </w:p>
    <w:p w14:paraId="5C4F1BA8" w14:textId="4E4BD182" w:rsidR="006635B3" w:rsidRPr="00EC475E" w:rsidRDefault="006635B3" w:rsidP="006635B3">
      <w:pPr>
        <w:tabs>
          <w:tab w:val="left" w:pos="426"/>
        </w:tabs>
        <w:ind w:left="142"/>
        <w:rPr>
          <w:rFonts w:asciiTheme="minorHAnsi" w:eastAsia="Calibri" w:hAnsiTheme="minorHAnsi" w:cstheme="minorHAnsi"/>
          <w:sz w:val="22"/>
          <w:szCs w:val="22"/>
        </w:rPr>
      </w:pPr>
      <w:r w:rsidRPr="00EC475E">
        <w:rPr>
          <w:rFonts w:asciiTheme="minorHAnsi" w:eastAsia="Calibri" w:hAnsiTheme="minorHAnsi" w:cstheme="minorHAnsi"/>
          <w:sz w:val="22"/>
          <w:szCs w:val="22"/>
        </w:rPr>
        <w:t>•</w:t>
      </w:r>
      <w:r w:rsidRPr="00EC475E">
        <w:rPr>
          <w:rFonts w:asciiTheme="minorHAnsi" w:eastAsia="Calibri" w:hAnsiTheme="minorHAnsi" w:cstheme="minorHAnsi"/>
          <w:sz w:val="22"/>
          <w:szCs w:val="22"/>
        </w:rPr>
        <w:tab/>
        <w:t xml:space="preserve">reference </w:t>
      </w:r>
      <w:r w:rsidR="00CE386A" w:rsidRPr="00EC475E">
        <w:rPr>
          <w:rFonts w:asciiTheme="minorHAnsi" w:eastAsia="Calibri" w:hAnsiTheme="minorHAnsi" w:cstheme="minorHAnsi"/>
          <w:sz w:val="22"/>
          <w:szCs w:val="22"/>
        </w:rPr>
        <w:t xml:space="preserve">scenaristov, novinarjev, voditeljev in urednikov </w:t>
      </w:r>
      <w:r w:rsidRPr="00EC475E">
        <w:rPr>
          <w:rFonts w:asciiTheme="minorHAnsi" w:eastAsia="Calibri" w:hAnsiTheme="minorHAnsi" w:cstheme="minorHAnsi"/>
          <w:sz w:val="22"/>
          <w:szCs w:val="22"/>
        </w:rPr>
        <w:t>za namen ocenitve projekta;</w:t>
      </w:r>
    </w:p>
    <w:p w14:paraId="37C3E383" w14:textId="57397144" w:rsidR="006635B3" w:rsidRPr="00EC475E" w:rsidRDefault="006635B3" w:rsidP="006635B3">
      <w:pPr>
        <w:tabs>
          <w:tab w:val="left" w:pos="426"/>
        </w:tabs>
        <w:ind w:left="142"/>
        <w:rPr>
          <w:rFonts w:asciiTheme="minorHAnsi" w:eastAsia="Calibri" w:hAnsiTheme="minorHAnsi" w:cstheme="minorHAnsi"/>
          <w:sz w:val="22"/>
          <w:szCs w:val="22"/>
        </w:rPr>
      </w:pPr>
      <w:r w:rsidRPr="00EC475E">
        <w:rPr>
          <w:rFonts w:asciiTheme="minorHAnsi" w:eastAsia="Calibri" w:hAnsiTheme="minorHAnsi" w:cstheme="minorHAnsi"/>
          <w:sz w:val="22"/>
          <w:szCs w:val="22"/>
        </w:rPr>
        <w:t>•</w:t>
      </w:r>
      <w:r w:rsidRPr="00EC475E">
        <w:rPr>
          <w:rFonts w:asciiTheme="minorHAnsi" w:eastAsia="Calibri" w:hAnsiTheme="minorHAnsi" w:cstheme="minorHAnsi"/>
          <w:sz w:val="22"/>
          <w:szCs w:val="22"/>
        </w:rPr>
        <w:tab/>
        <w:t>pogodbe med prijaviteljem in sodelujočimi.</w:t>
      </w:r>
    </w:p>
    <w:p w14:paraId="12760072" w14:textId="53FBDF98" w:rsidR="00FB6491" w:rsidRPr="00EC475E" w:rsidRDefault="00FB6491" w:rsidP="006635B3">
      <w:pPr>
        <w:tabs>
          <w:tab w:val="left" w:pos="426"/>
        </w:tabs>
        <w:ind w:left="142"/>
        <w:rPr>
          <w:rFonts w:asciiTheme="minorHAnsi" w:eastAsia="Calibri" w:hAnsiTheme="minorHAnsi" w:cstheme="minorHAnsi"/>
          <w:sz w:val="22"/>
          <w:szCs w:val="22"/>
        </w:rPr>
      </w:pPr>
    </w:p>
    <w:p w14:paraId="00BDA8D2" w14:textId="65E680F8" w:rsidR="00FB6491" w:rsidRPr="00EC475E" w:rsidRDefault="00FB6491" w:rsidP="006635B3">
      <w:pPr>
        <w:tabs>
          <w:tab w:val="left" w:pos="426"/>
        </w:tabs>
        <w:ind w:left="142"/>
        <w:rPr>
          <w:rFonts w:asciiTheme="minorHAnsi" w:eastAsia="Calibri" w:hAnsiTheme="minorHAnsi" w:cstheme="minorHAnsi"/>
          <w:sz w:val="22"/>
          <w:szCs w:val="22"/>
        </w:rPr>
      </w:pPr>
      <w:r w:rsidRPr="00EC475E">
        <w:rPr>
          <w:rFonts w:asciiTheme="minorHAnsi" w:eastAsia="Calibri" w:hAnsiTheme="minorHAnsi" w:cstheme="minorHAnsi"/>
          <w:sz w:val="22"/>
          <w:szCs w:val="22"/>
        </w:rPr>
        <w:t>RTV Slovenija bo osebne podatke prijavitelja obdeloval</w:t>
      </w:r>
      <w:r w:rsidR="00267EDB" w:rsidRPr="00EC475E">
        <w:rPr>
          <w:rFonts w:asciiTheme="minorHAnsi" w:eastAsia="Calibri" w:hAnsiTheme="minorHAnsi" w:cstheme="minorHAnsi"/>
          <w:sz w:val="22"/>
          <w:szCs w:val="22"/>
        </w:rPr>
        <w:t>a</w:t>
      </w:r>
      <w:r w:rsidRPr="00EC475E">
        <w:rPr>
          <w:rFonts w:asciiTheme="minorHAnsi" w:eastAsia="Calibri" w:hAnsiTheme="minorHAnsi" w:cstheme="minorHAnsi"/>
          <w:sz w:val="22"/>
          <w:szCs w:val="22"/>
        </w:rPr>
        <w:t xml:space="preserve"> za namene obveščanja in komunikacije o postopku in izvedbi </w:t>
      </w:r>
      <w:r w:rsidR="00090111" w:rsidRPr="00EC475E">
        <w:rPr>
          <w:rFonts w:asciiTheme="minorHAnsi" w:eastAsia="Calibri" w:hAnsiTheme="minorHAnsi" w:cstheme="minorHAnsi"/>
          <w:sz w:val="22"/>
          <w:szCs w:val="22"/>
        </w:rPr>
        <w:t>razpis</w:t>
      </w:r>
      <w:r w:rsidR="00A65821" w:rsidRPr="00EC475E">
        <w:rPr>
          <w:rFonts w:asciiTheme="minorHAnsi" w:eastAsia="Calibri" w:hAnsiTheme="minorHAnsi" w:cstheme="minorHAnsi"/>
          <w:sz w:val="22"/>
          <w:szCs w:val="22"/>
        </w:rPr>
        <w:t xml:space="preserve">a </w:t>
      </w:r>
      <w:r w:rsidRPr="00EC475E">
        <w:rPr>
          <w:rFonts w:asciiTheme="minorHAnsi" w:eastAsia="Calibri" w:hAnsiTheme="minorHAnsi" w:cstheme="minorHAnsi"/>
          <w:sz w:val="22"/>
          <w:szCs w:val="22"/>
        </w:rPr>
        <w:t>ter za izvedbo pogodbe: službena telefonska številka, službeni elektronski naslov zastopnika in skrbnika pogodbe ter drugih, ki jih bo navedel sam prijavitelj.</w:t>
      </w:r>
    </w:p>
    <w:p w14:paraId="5C2EE135" w14:textId="77777777" w:rsidR="00D13B89" w:rsidRPr="00EC475E" w:rsidRDefault="00D13B89" w:rsidP="002E7CC3">
      <w:pPr>
        <w:numPr>
          <w:ilvl w:val="0"/>
          <w:numId w:val="2"/>
        </w:numPr>
        <w:tabs>
          <w:tab w:val="clear" w:pos="720"/>
          <w:tab w:val="num" w:pos="284"/>
        </w:tabs>
        <w:spacing w:before="240" w:after="120"/>
        <w:ind w:left="0" w:hanging="284"/>
        <w:rPr>
          <w:rFonts w:asciiTheme="minorHAnsi" w:eastAsia="Calibri" w:hAnsiTheme="minorHAnsi" w:cstheme="minorHAnsi"/>
          <w:color w:val="808080"/>
          <w:sz w:val="22"/>
          <w:szCs w:val="22"/>
        </w:rPr>
      </w:pPr>
      <w:r w:rsidRPr="00EC475E">
        <w:rPr>
          <w:rFonts w:asciiTheme="minorHAnsi" w:eastAsia="Calibri" w:hAnsiTheme="minorHAnsi" w:cstheme="minorHAnsi"/>
          <w:b/>
          <w:bCs/>
          <w:sz w:val="22"/>
          <w:szCs w:val="22"/>
        </w:rPr>
        <w:lastRenderedPageBreak/>
        <w:t xml:space="preserve">Uporabniki ali </w:t>
      </w:r>
      <w:r w:rsidRPr="00EC475E">
        <w:rPr>
          <w:rFonts w:asciiTheme="minorHAnsi" w:eastAsia="Calibri" w:hAnsiTheme="minorHAnsi" w:cstheme="minorHAnsi"/>
          <w:b/>
          <w:sz w:val="22"/>
          <w:szCs w:val="22"/>
        </w:rPr>
        <w:t>kategorije uporabnikov osebnih podatkov, če obstajajo: </w:t>
      </w:r>
    </w:p>
    <w:p w14:paraId="73DDFBDB" w14:textId="38AF4B06" w:rsidR="00FB6491" w:rsidRPr="00EC475E" w:rsidRDefault="00267EDB" w:rsidP="00FB6491">
      <w:pPr>
        <w:rPr>
          <w:rFonts w:asciiTheme="minorHAnsi" w:eastAsia="Calibri" w:hAnsiTheme="minorHAnsi" w:cstheme="minorHAnsi"/>
          <w:sz w:val="22"/>
          <w:szCs w:val="22"/>
        </w:rPr>
      </w:pPr>
      <w:r w:rsidRPr="00EC475E">
        <w:rPr>
          <w:rFonts w:asciiTheme="minorHAnsi" w:eastAsia="Calibri" w:hAnsiTheme="minorHAnsi" w:cstheme="minorHAnsi"/>
          <w:sz w:val="22"/>
          <w:szCs w:val="22"/>
        </w:rPr>
        <w:t>RTV Slovenija bo p</w:t>
      </w:r>
      <w:r w:rsidR="00FB6491" w:rsidRPr="00EC475E">
        <w:rPr>
          <w:rFonts w:asciiTheme="minorHAnsi" w:eastAsia="Calibri" w:hAnsiTheme="minorHAnsi" w:cstheme="minorHAnsi"/>
          <w:sz w:val="22"/>
          <w:szCs w:val="22"/>
        </w:rPr>
        <w:t>odatke posameznikov, ki sodelujejo pri projektih, ki bodo izbrani na</w:t>
      </w:r>
      <w:r w:rsidR="00090111" w:rsidRPr="00EC475E">
        <w:rPr>
          <w:rFonts w:asciiTheme="minorHAnsi" w:eastAsia="Calibri" w:hAnsiTheme="minorHAnsi" w:cstheme="minorHAnsi"/>
          <w:sz w:val="22"/>
          <w:szCs w:val="22"/>
        </w:rPr>
        <w:t xml:space="preserve"> tem</w:t>
      </w:r>
      <w:r w:rsidR="00FB6491" w:rsidRPr="00EC475E">
        <w:rPr>
          <w:rFonts w:asciiTheme="minorHAnsi" w:eastAsia="Calibri" w:hAnsiTheme="minorHAnsi" w:cstheme="minorHAnsi"/>
          <w:sz w:val="22"/>
          <w:szCs w:val="22"/>
        </w:rPr>
        <w:t xml:space="preserve"> javnem </w:t>
      </w:r>
      <w:r w:rsidR="00090111" w:rsidRPr="00EC475E">
        <w:rPr>
          <w:rFonts w:asciiTheme="minorHAnsi" w:eastAsia="Calibri" w:hAnsiTheme="minorHAnsi" w:cstheme="minorHAnsi"/>
          <w:sz w:val="22"/>
          <w:szCs w:val="22"/>
        </w:rPr>
        <w:t>razpisu</w:t>
      </w:r>
      <w:r w:rsidR="00FB6491" w:rsidRPr="00EC475E">
        <w:rPr>
          <w:rFonts w:asciiTheme="minorHAnsi" w:eastAsia="Calibri" w:hAnsiTheme="minorHAnsi" w:cstheme="minorHAnsi"/>
          <w:sz w:val="22"/>
          <w:szCs w:val="22"/>
        </w:rPr>
        <w:t xml:space="preserve">, v sklopu spremljanja izvedbe projekta na podlagi pogodbenih obveznosti </w:t>
      </w:r>
      <w:r w:rsidR="00045144" w:rsidRPr="00EC475E">
        <w:rPr>
          <w:rFonts w:asciiTheme="minorHAnsi" w:eastAsia="Calibri" w:hAnsiTheme="minorHAnsi" w:cstheme="minorHAnsi"/>
          <w:sz w:val="22"/>
          <w:szCs w:val="22"/>
        </w:rPr>
        <w:t xml:space="preserve">s </w:t>
      </w:r>
      <w:r w:rsidR="00FB6491" w:rsidRPr="00EC475E">
        <w:rPr>
          <w:rFonts w:asciiTheme="minorHAnsi" w:eastAsia="Calibri" w:hAnsiTheme="minorHAnsi" w:cstheme="minorHAnsi"/>
          <w:sz w:val="22"/>
          <w:szCs w:val="22"/>
        </w:rPr>
        <w:t>producentom posredoval</w:t>
      </w:r>
      <w:r w:rsidRPr="00EC475E">
        <w:rPr>
          <w:rFonts w:asciiTheme="minorHAnsi" w:eastAsia="Calibri" w:hAnsiTheme="minorHAnsi" w:cstheme="minorHAnsi"/>
          <w:sz w:val="22"/>
          <w:szCs w:val="22"/>
        </w:rPr>
        <w:t>a</w:t>
      </w:r>
      <w:r w:rsidR="00FB6491" w:rsidRPr="00EC475E">
        <w:rPr>
          <w:rFonts w:asciiTheme="minorHAnsi" w:eastAsia="Calibri" w:hAnsiTheme="minorHAnsi" w:cstheme="minorHAnsi"/>
          <w:sz w:val="22"/>
          <w:szCs w:val="22"/>
        </w:rPr>
        <w:t xml:space="preserve"> zunanjim uporabnikom, katerim mora podatke posredovati za izpolnjevanje pogodbenih in zakonskih obveznosti: </w:t>
      </w:r>
    </w:p>
    <w:p w14:paraId="2613F54C" w14:textId="7C323562" w:rsidR="00FB6491" w:rsidRPr="00EC475E" w:rsidRDefault="00FB6491" w:rsidP="006236A9">
      <w:pPr>
        <w:tabs>
          <w:tab w:val="left" w:pos="284"/>
        </w:tabs>
        <w:ind w:left="284" w:hanging="284"/>
        <w:rPr>
          <w:rFonts w:asciiTheme="minorHAnsi" w:eastAsia="Calibri" w:hAnsiTheme="minorHAnsi" w:cstheme="minorHAnsi"/>
          <w:sz w:val="22"/>
          <w:szCs w:val="22"/>
        </w:rPr>
      </w:pPr>
      <w:r w:rsidRPr="00EC475E">
        <w:rPr>
          <w:rFonts w:asciiTheme="minorHAnsi" w:eastAsia="Calibri" w:hAnsiTheme="minorHAnsi" w:cstheme="minorHAnsi"/>
          <w:sz w:val="22"/>
          <w:szCs w:val="22"/>
        </w:rPr>
        <w:t>-</w:t>
      </w:r>
      <w:r w:rsidRPr="00EC475E">
        <w:rPr>
          <w:rFonts w:asciiTheme="minorHAnsi" w:eastAsia="Calibri" w:hAnsiTheme="minorHAnsi" w:cstheme="minorHAnsi"/>
          <w:sz w:val="22"/>
          <w:szCs w:val="22"/>
        </w:rPr>
        <w:tab/>
        <w:t>Osebne podatke (ime in priimek soavtorja, avtorja prispevkov in izvajalca) posreduje uporabniku – kolektivnim organizacijam za upravljanje avtorskih in sorodnih pravic (SAZAS, IPF</w:t>
      </w:r>
      <w:r w:rsidR="00045144" w:rsidRPr="00EC475E">
        <w:rPr>
          <w:rFonts w:asciiTheme="minorHAnsi" w:eastAsia="Calibri" w:hAnsiTheme="minorHAnsi" w:cstheme="minorHAnsi"/>
          <w:sz w:val="22"/>
          <w:szCs w:val="22"/>
        </w:rPr>
        <w:t>,</w:t>
      </w:r>
      <w:r w:rsidRPr="00EC475E">
        <w:rPr>
          <w:rFonts w:asciiTheme="minorHAnsi" w:eastAsia="Calibri" w:hAnsiTheme="minorHAnsi" w:cstheme="minorHAnsi"/>
          <w:sz w:val="22"/>
          <w:szCs w:val="22"/>
        </w:rPr>
        <w:t xml:space="preserve"> AIPA</w:t>
      </w:r>
      <w:r w:rsidR="00045144" w:rsidRPr="00EC475E">
        <w:rPr>
          <w:rFonts w:asciiTheme="minorHAnsi" w:eastAsia="Calibri" w:hAnsiTheme="minorHAnsi" w:cstheme="minorHAnsi"/>
          <w:sz w:val="22"/>
          <w:szCs w:val="22"/>
        </w:rPr>
        <w:t>, itd.</w:t>
      </w:r>
      <w:r w:rsidRPr="00EC475E">
        <w:rPr>
          <w:rFonts w:asciiTheme="minorHAnsi" w:eastAsia="Calibri" w:hAnsiTheme="minorHAnsi" w:cstheme="minorHAnsi"/>
          <w:sz w:val="22"/>
          <w:szCs w:val="22"/>
        </w:rPr>
        <w:t>).</w:t>
      </w:r>
    </w:p>
    <w:p w14:paraId="65274151" w14:textId="13C8FFC5" w:rsidR="00C97BE1" w:rsidRPr="00EC475E" w:rsidRDefault="00FB6491" w:rsidP="006236A9">
      <w:pPr>
        <w:tabs>
          <w:tab w:val="left" w:pos="284"/>
        </w:tabs>
        <w:ind w:left="284" w:hanging="284"/>
        <w:rPr>
          <w:rFonts w:asciiTheme="minorHAnsi" w:eastAsia="Calibri" w:hAnsiTheme="minorHAnsi" w:cstheme="minorHAnsi"/>
          <w:sz w:val="22"/>
          <w:szCs w:val="22"/>
        </w:rPr>
      </w:pPr>
      <w:r w:rsidRPr="00EC475E">
        <w:rPr>
          <w:rFonts w:asciiTheme="minorHAnsi" w:eastAsia="Calibri" w:hAnsiTheme="minorHAnsi" w:cstheme="minorHAnsi"/>
          <w:sz w:val="22"/>
          <w:szCs w:val="22"/>
        </w:rPr>
        <w:t>-</w:t>
      </w:r>
      <w:r w:rsidRPr="00EC475E">
        <w:rPr>
          <w:rFonts w:asciiTheme="minorHAnsi" w:eastAsia="Calibri" w:hAnsiTheme="minorHAnsi" w:cstheme="minorHAnsi"/>
          <w:sz w:val="22"/>
          <w:szCs w:val="22"/>
        </w:rPr>
        <w:tab/>
        <w:t>Osebne podatke, ki jih je RTV Slovenija dolžna na podlagi zakonodaje posredovati pristojnim organom (ime in priimek</w:t>
      </w:r>
      <w:r w:rsidR="000B4F6A" w:rsidRPr="00EC475E">
        <w:rPr>
          <w:rFonts w:asciiTheme="minorHAnsi" w:eastAsia="Calibri" w:hAnsiTheme="minorHAnsi" w:cstheme="minorHAnsi"/>
          <w:sz w:val="22"/>
          <w:szCs w:val="22"/>
        </w:rPr>
        <w:t xml:space="preserve"> in </w:t>
      </w:r>
      <w:r w:rsidRPr="00EC475E">
        <w:rPr>
          <w:rFonts w:asciiTheme="minorHAnsi" w:eastAsia="Calibri" w:hAnsiTheme="minorHAnsi" w:cstheme="minorHAnsi"/>
          <w:sz w:val="22"/>
          <w:szCs w:val="22"/>
        </w:rPr>
        <w:t xml:space="preserve">reference za izvedbo </w:t>
      </w:r>
      <w:r w:rsidR="00E401E7" w:rsidRPr="00EC475E">
        <w:rPr>
          <w:rFonts w:asciiTheme="minorHAnsi" w:eastAsia="Calibri" w:hAnsiTheme="minorHAnsi" w:cstheme="minorHAnsi"/>
          <w:sz w:val="22"/>
          <w:szCs w:val="22"/>
        </w:rPr>
        <w:t xml:space="preserve">javnega </w:t>
      </w:r>
      <w:r w:rsidR="00090111" w:rsidRPr="00EC475E">
        <w:rPr>
          <w:rFonts w:asciiTheme="minorHAnsi" w:eastAsia="Calibri" w:hAnsiTheme="minorHAnsi" w:cstheme="minorHAnsi"/>
          <w:sz w:val="22"/>
          <w:szCs w:val="22"/>
        </w:rPr>
        <w:t>razpis</w:t>
      </w:r>
      <w:r w:rsidR="00E401E7" w:rsidRPr="00EC475E">
        <w:rPr>
          <w:rFonts w:asciiTheme="minorHAnsi" w:eastAsia="Calibri" w:hAnsiTheme="minorHAnsi" w:cstheme="minorHAnsi"/>
          <w:sz w:val="22"/>
          <w:szCs w:val="22"/>
        </w:rPr>
        <w:t>a</w:t>
      </w:r>
      <w:r w:rsidRPr="00EC475E">
        <w:rPr>
          <w:rFonts w:asciiTheme="minorHAnsi" w:eastAsia="Calibri" w:hAnsiTheme="minorHAnsi" w:cstheme="minorHAnsi"/>
          <w:sz w:val="22"/>
          <w:szCs w:val="22"/>
        </w:rPr>
        <w:t xml:space="preserve"> in pri ukrepih za sklenitev pogodbe: ime in priimek, naslov, davčna številka, transakcijski račun in višina honorarja, pogodba med prijaviteljem in sodelujočimi ali druga dokazila o porabi sredstev) se po potrebi ali na </w:t>
      </w:r>
      <w:r w:rsidR="00090111" w:rsidRPr="00EC475E">
        <w:rPr>
          <w:rFonts w:asciiTheme="minorHAnsi" w:eastAsia="Calibri" w:hAnsiTheme="minorHAnsi" w:cstheme="minorHAnsi"/>
          <w:sz w:val="22"/>
          <w:szCs w:val="22"/>
        </w:rPr>
        <w:t>razpis</w:t>
      </w:r>
      <w:r w:rsidRPr="00EC475E">
        <w:rPr>
          <w:rFonts w:asciiTheme="minorHAnsi" w:eastAsia="Calibri" w:hAnsiTheme="minorHAnsi" w:cstheme="minorHAnsi"/>
          <w:sz w:val="22"/>
          <w:szCs w:val="22"/>
        </w:rPr>
        <w:t xml:space="preserve"> pošljejo tudi organom nadzora nad porabo javnih financ (računsko sodišče), v primeru pritožbe pristojnemu ministrstvu, ki odloča o pritožbi, in pooblaščenim revizijskim družbam ali revizorjem.</w:t>
      </w:r>
    </w:p>
    <w:p w14:paraId="7CE92860" w14:textId="77777777" w:rsidR="00FB6491" w:rsidRPr="00EC475E" w:rsidRDefault="00FB6491" w:rsidP="00FB6491">
      <w:pPr>
        <w:tabs>
          <w:tab w:val="left" w:pos="284"/>
        </w:tabs>
        <w:rPr>
          <w:rFonts w:asciiTheme="minorHAnsi" w:eastAsia="Calibri" w:hAnsiTheme="minorHAnsi" w:cstheme="minorHAnsi"/>
          <w:color w:val="808080"/>
          <w:sz w:val="22"/>
          <w:szCs w:val="22"/>
        </w:rPr>
      </w:pPr>
    </w:p>
    <w:p w14:paraId="2E01B949" w14:textId="77777777" w:rsidR="00D13B89" w:rsidRPr="00EC475E" w:rsidRDefault="00D13B89" w:rsidP="00C97BE1">
      <w:pPr>
        <w:numPr>
          <w:ilvl w:val="0"/>
          <w:numId w:val="2"/>
        </w:numPr>
        <w:tabs>
          <w:tab w:val="clear" w:pos="720"/>
          <w:tab w:val="num" w:pos="284"/>
        </w:tabs>
        <w:spacing w:after="120"/>
        <w:ind w:left="0" w:hanging="284"/>
        <w:rPr>
          <w:rFonts w:asciiTheme="minorHAnsi" w:eastAsia="Calibri" w:hAnsiTheme="minorHAnsi" w:cstheme="minorHAnsi"/>
          <w:color w:val="808080"/>
          <w:sz w:val="22"/>
          <w:szCs w:val="22"/>
        </w:rPr>
      </w:pPr>
      <w:r w:rsidRPr="00EC475E">
        <w:rPr>
          <w:rFonts w:asciiTheme="minorHAnsi" w:eastAsia="Calibri" w:hAnsiTheme="minorHAnsi" w:cstheme="minorHAnsi"/>
          <w:b/>
          <w:bCs/>
          <w:sz w:val="22"/>
          <w:szCs w:val="22"/>
        </w:rPr>
        <w:t>Informacije o prenosih osebnih podatkov v tretjo državo ali mednarodno organizacijo:</w:t>
      </w:r>
    </w:p>
    <w:p w14:paraId="132DFED6" w14:textId="444C89BF" w:rsidR="00D13B89" w:rsidRPr="00EC475E" w:rsidRDefault="00D13B89" w:rsidP="002E7CC3">
      <w:pPr>
        <w:rPr>
          <w:rFonts w:asciiTheme="minorHAnsi" w:eastAsia="Calibri" w:hAnsiTheme="minorHAnsi" w:cstheme="minorHAnsi"/>
          <w:sz w:val="22"/>
          <w:szCs w:val="22"/>
        </w:rPr>
      </w:pPr>
      <w:r w:rsidRPr="00EC475E">
        <w:rPr>
          <w:rFonts w:asciiTheme="minorHAnsi" w:eastAsia="Calibri" w:hAnsiTheme="minorHAnsi" w:cstheme="minorHAnsi"/>
          <w:sz w:val="22"/>
          <w:szCs w:val="22"/>
        </w:rPr>
        <w:t xml:space="preserve">Osebni podatki, pridobljeni v okviru izvedbe javnega </w:t>
      </w:r>
      <w:r w:rsidR="00090111" w:rsidRPr="00EC475E">
        <w:rPr>
          <w:rFonts w:asciiTheme="minorHAnsi" w:eastAsia="Calibri" w:hAnsiTheme="minorHAnsi" w:cstheme="minorHAnsi"/>
          <w:sz w:val="22"/>
          <w:szCs w:val="22"/>
        </w:rPr>
        <w:t>razpisa</w:t>
      </w:r>
      <w:r w:rsidRPr="00EC475E">
        <w:rPr>
          <w:rFonts w:asciiTheme="minorHAnsi" w:eastAsia="Calibri" w:hAnsiTheme="minorHAnsi" w:cstheme="minorHAnsi"/>
          <w:sz w:val="22"/>
          <w:szCs w:val="22"/>
        </w:rPr>
        <w:t>, se ne bodo prenašali v tretjo državo ali mednarodno organizacijo.</w:t>
      </w:r>
    </w:p>
    <w:p w14:paraId="66961EFF" w14:textId="77777777" w:rsidR="00D13B89" w:rsidRPr="00EC475E" w:rsidRDefault="00D13B89" w:rsidP="002E7CC3">
      <w:pPr>
        <w:numPr>
          <w:ilvl w:val="0"/>
          <w:numId w:val="3"/>
        </w:numPr>
        <w:spacing w:before="240" w:after="120"/>
        <w:ind w:left="0" w:hanging="284"/>
        <w:rPr>
          <w:rFonts w:asciiTheme="minorHAnsi" w:eastAsia="Calibri" w:hAnsiTheme="minorHAnsi" w:cstheme="minorHAnsi"/>
          <w:sz w:val="22"/>
          <w:szCs w:val="22"/>
        </w:rPr>
      </w:pPr>
      <w:r w:rsidRPr="00EC475E">
        <w:rPr>
          <w:rFonts w:asciiTheme="minorHAnsi" w:eastAsia="Calibri" w:hAnsiTheme="minorHAnsi" w:cstheme="minorHAnsi"/>
          <w:b/>
          <w:sz w:val="22"/>
          <w:szCs w:val="22"/>
        </w:rPr>
        <w:t xml:space="preserve">Obdobje hrambe osebnih podatkov ali, kadar to ni mogoče, merila, ki se uporabijo za določitev tega obdobja: </w:t>
      </w:r>
    </w:p>
    <w:p w14:paraId="7E51A496" w14:textId="75CC3384" w:rsidR="005E5B6A" w:rsidRPr="00EC475E" w:rsidRDefault="005E5B6A" w:rsidP="005E5B6A">
      <w:pPr>
        <w:spacing w:before="240" w:after="120"/>
        <w:rPr>
          <w:rFonts w:asciiTheme="minorHAnsi" w:eastAsia="Calibri" w:hAnsiTheme="minorHAnsi" w:cstheme="minorHAnsi"/>
          <w:sz w:val="22"/>
          <w:szCs w:val="22"/>
        </w:rPr>
      </w:pPr>
      <w:r w:rsidRPr="00EC475E">
        <w:rPr>
          <w:rFonts w:asciiTheme="minorHAnsi" w:eastAsia="Calibri" w:hAnsiTheme="minorHAnsi" w:cstheme="minorHAnsi"/>
          <w:sz w:val="22"/>
          <w:szCs w:val="22"/>
        </w:rPr>
        <w:t>Osebni podatki sodelujočih soavtorjev</w:t>
      </w:r>
      <w:r w:rsidR="00045144" w:rsidRPr="00EC475E">
        <w:rPr>
          <w:rFonts w:asciiTheme="minorHAnsi" w:eastAsia="Calibri" w:hAnsiTheme="minorHAnsi" w:cstheme="minorHAnsi"/>
          <w:sz w:val="22"/>
          <w:szCs w:val="22"/>
        </w:rPr>
        <w:t>, izvajalcev in</w:t>
      </w:r>
      <w:r w:rsidRPr="00EC475E">
        <w:rPr>
          <w:rFonts w:asciiTheme="minorHAnsi" w:eastAsia="Calibri" w:hAnsiTheme="minorHAnsi" w:cstheme="minorHAnsi"/>
          <w:sz w:val="22"/>
          <w:szCs w:val="22"/>
        </w:rPr>
        <w:t xml:space="preserve"> zastopnikov prijaviteljev pri projektih, ki jih prijavitelji navedejo v vlogah na javnem </w:t>
      </w:r>
      <w:r w:rsidR="00090111" w:rsidRPr="00EC475E">
        <w:rPr>
          <w:rFonts w:asciiTheme="minorHAnsi" w:eastAsia="Calibri" w:hAnsiTheme="minorHAnsi" w:cstheme="minorHAnsi"/>
          <w:sz w:val="22"/>
          <w:szCs w:val="22"/>
        </w:rPr>
        <w:t>razpis</w:t>
      </w:r>
      <w:r w:rsidR="00A65821" w:rsidRPr="00EC475E">
        <w:rPr>
          <w:rFonts w:asciiTheme="minorHAnsi" w:eastAsia="Calibri" w:hAnsiTheme="minorHAnsi" w:cstheme="minorHAnsi"/>
          <w:sz w:val="22"/>
          <w:szCs w:val="22"/>
        </w:rPr>
        <w:t>u</w:t>
      </w:r>
      <w:r w:rsidRPr="00EC475E">
        <w:rPr>
          <w:rFonts w:asciiTheme="minorHAnsi" w:eastAsia="Calibri" w:hAnsiTheme="minorHAnsi" w:cstheme="minorHAnsi"/>
          <w:sz w:val="22"/>
          <w:szCs w:val="22"/>
        </w:rPr>
        <w:t>, se hranijo trajno</w:t>
      </w:r>
      <w:r w:rsidR="00045144" w:rsidRPr="00EC475E">
        <w:rPr>
          <w:rFonts w:asciiTheme="minorHAnsi" w:eastAsia="Calibri" w:hAnsiTheme="minorHAnsi" w:cstheme="minorHAnsi"/>
          <w:sz w:val="22"/>
          <w:szCs w:val="22"/>
        </w:rPr>
        <w:t>, razen če zakon določa drugače.</w:t>
      </w:r>
    </w:p>
    <w:p w14:paraId="3EE9A408" w14:textId="5974A105" w:rsidR="005E5B6A" w:rsidRPr="00EC475E" w:rsidRDefault="005E5B6A" w:rsidP="005E5B6A">
      <w:pPr>
        <w:spacing w:before="240" w:after="120"/>
        <w:rPr>
          <w:rFonts w:asciiTheme="minorHAnsi" w:eastAsia="Calibri" w:hAnsiTheme="minorHAnsi" w:cstheme="minorHAnsi"/>
          <w:sz w:val="22"/>
          <w:szCs w:val="22"/>
        </w:rPr>
      </w:pPr>
      <w:r w:rsidRPr="00EC475E">
        <w:rPr>
          <w:rFonts w:asciiTheme="minorHAnsi" w:eastAsia="Calibri" w:hAnsiTheme="minorHAnsi" w:cstheme="minorHAnsi"/>
          <w:sz w:val="22"/>
          <w:szCs w:val="22"/>
        </w:rPr>
        <w:t>Osebni podatki sodelujočih pri projektih, ki bodo na javn</w:t>
      </w:r>
      <w:r w:rsidR="00AA2716" w:rsidRPr="00EC475E">
        <w:rPr>
          <w:rFonts w:asciiTheme="minorHAnsi" w:eastAsia="Calibri" w:hAnsiTheme="minorHAnsi" w:cstheme="minorHAnsi"/>
          <w:sz w:val="22"/>
          <w:szCs w:val="22"/>
        </w:rPr>
        <w:t>em</w:t>
      </w:r>
      <w:r w:rsidRPr="00EC475E">
        <w:rPr>
          <w:rFonts w:asciiTheme="minorHAnsi" w:eastAsia="Calibri" w:hAnsiTheme="minorHAnsi" w:cstheme="minorHAnsi"/>
          <w:sz w:val="22"/>
          <w:szCs w:val="22"/>
        </w:rPr>
        <w:t xml:space="preserve"> </w:t>
      </w:r>
      <w:r w:rsidR="00090111" w:rsidRPr="00EC475E">
        <w:rPr>
          <w:rFonts w:asciiTheme="minorHAnsi" w:eastAsia="Calibri" w:hAnsiTheme="minorHAnsi" w:cstheme="minorHAnsi"/>
          <w:sz w:val="22"/>
          <w:szCs w:val="22"/>
        </w:rPr>
        <w:t>razpisu</w:t>
      </w:r>
      <w:r w:rsidRPr="00EC475E">
        <w:rPr>
          <w:rFonts w:asciiTheme="minorHAnsi" w:eastAsia="Calibri" w:hAnsiTheme="minorHAnsi" w:cstheme="minorHAnsi"/>
          <w:sz w:val="22"/>
          <w:szCs w:val="22"/>
        </w:rPr>
        <w:t xml:space="preserve"> izbrani in s katerimi bo sklenjena pogodba, se hranijo 20 let od nastanka celotne oz. popolne dokumentacije, kot je predvidena za izpolnitev vseh pogodbenih obveznosti</w:t>
      </w:r>
      <w:r w:rsidR="00045144" w:rsidRPr="00EC475E">
        <w:rPr>
          <w:rFonts w:asciiTheme="minorHAnsi" w:eastAsia="Calibri" w:hAnsiTheme="minorHAnsi" w:cstheme="minorHAnsi"/>
          <w:sz w:val="22"/>
          <w:szCs w:val="22"/>
        </w:rPr>
        <w:t>, razen če je z zakonom določeno drugače.</w:t>
      </w:r>
    </w:p>
    <w:p w14:paraId="55B9E939" w14:textId="6FDC4828" w:rsidR="00D13B89" w:rsidRPr="00EC475E" w:rsidRDefault="00D13B89" w:rsidP="005E5B6A">
      <w:pPr>
        <w:numPr>
          <w:ilvl w:val="0"/>
          <w:numId w:val="3"/>
        </w:numPr>
        <w:tabs>
          <w:tab w:val="clear" w:pos="720"/>
        </w:tabs>
        <w:spacing w:before="240" w:after="120"/>
        <w:ind w:left="142"/>
        <w:rPr>
          <w:rFonts w:asciiTheme="minorHAnsi" w:eastAsia="Calibri" w:hAnsiTheme="minorHAnsi" w:cstheme="minorHAnsi"/>
          <w:b/>
          <w:bCs/>
          <w:sz w:val="22"/>
          <w:szCs w:val="22"/>
        </w:rPr>
      </w:pPr>
      <w:r w:rsidRPr="00EC475E">
        <w:rPr>
          <w:rFonts w:asciiTheme="minorHAnsi" w:eastAsia="Calibri" w:hAnsiTheme="minorHAnsi" w:cstheme="minorHAnsi"/>
          <w:b/>
          <w:bCs/>
          <w:sz w:val="22"/>
          <w:szCs w:val="22"/>
        </w:rPr>
        <w:t xml:space="preserve">Informacije o obstoju pravic posameznika, da lahko zahteva dostop do osebnih podatkov in popravek ali izbris osebnih podatkov ali omejitev, ali obstoj pravice do ugovora obdelavi in pravice do prenosljivosti podatkov: </w:t>
      </w:r>
    </w:p>
    <w:p w14:paraId="583518D5" w14:textId="3692870F" w:rsidR="00C97BE1" w:rsidRPr="00EC475E" w:rsidRDefault="00FB6491" w:rsidP="00C97BE1">
      <w:pPr>
        <w:spacing w:before="240" w:after="120"/>
        <w:rPr>
          <w:rFonts w:asciiTheme="minorHAnsi" w:eastAsia="Calibri" w:hAnsiTheme="minorHAnsi" w:cstheme="minorHAnsi"/>
          <w:sz w:val="22"/>
          <w:szCs w:val="22"/>
        </w:rPr>
      </w:pPr>
      <w:r w:rsidRPr="00EC475E">
        <w:rPr>
          <w:rFonts w:asciiTheme="minorHAnsi" w:eastAsia="Calibri" w:hAnsiTheme="minorHAnsi" w:cstheme="minorHAnsi"/>
          <w:sz w:val="22"/>
          <w:szCs w:val="22"/>
        </w:rPr>
        <w:t>Pravice in načini njihovega uveljavljanja za posameznike so navedene v Politiki varstva osebnih podatkov in zasebnosti RTV Slovenija.</w:t>
      </w:r>
      <w:r w:rsidR="00C97BE1" w:rsidRPr="00EC475E">
        <w:rPr>
          <w:rFonts w:asciiTheme="minorHAnsi" w:eastAsia="Calibri" w:hAnsiTheme="minorHAnsi" w:cstheme="minorHAnsi"/>
          <w:sz w:val="22"/>
          <w:szCs w:val="22"/>
        </w:rPr>
        <w:t xml:space="preserve"> </w:t>
      </w:r>
    </w:p>
    <w:p w14:paraId="7413442A" w14:textId="77777777" w:rsidR="00E015FD" w:rsidRPr="00EC475E" w:rsidRDefault="00C97BE1" w:rsidP="00FB6491">
      <w:pPr>
        <w:spacing w:before="240" w:after="120"/>
        <w:rPr>
          <w:rFonts w:asciiTheme="minorHAnsi" w:eastAsia="Calibri" w:hAnsiTheme="minorHAnsi" w:cstheme="minorHAnsi"/>
          <w:sz w:val="22"/>
          <w:szCs w:val="22"/>
        </w:rPr>
      </w:pPr>
      <w:r w:rsidRPr="00EC475E">
        <w:rPr>
          <w:rFonts w:asciiTheme="minorHAnsi" w:eastAsia="Calibri" w:hAnsiTheme="minorHAnsi" w:cstheme="minorHAnsi"/>
          <w:sz w:val="22"/>
          <w:szCs w:val="22"/>
        </w:rPr>
        <w:t>Posameznik ima vedno pravico do vpogleda, popravka netočnih podatkov, do omejitve obdelave pod določenimi pogoji iz Splošne uredbe, do ene brezplačne kopije osebnih podatkov in izpisa v strukturirani, splošno uporabljeni in strojno berljivi obliki v določenih primerih prenosa k drugemu upravljalcu. Izbris vseh osebnih podatkov (pravica do pozabe) RTV S</w:t>
      </w:r>
      <w:r w:rsidR="00267EDB" w:rsidRPr="00EC475E">
        <w:rPr>
          <w:rFonts w:asciiTheme="minorHAnsi" w:eastAsia="Calibri" w:hAnsiTheme="minorHAnsi" w:cstheme="minorHAnsi"/>
          <w:sz w:val="22"/>
          <w:szCs w:val="22"/>
        </w:rPr>
        <w:t>lovenija</w:t>
      </w:r>
      <w:r w:rsidRPr="00EC475E">
        <w:rPr>
          <w:rFonts w:asciiTheme="minorHAnsi" w:eastAsia="Calibri" w:hAnsiTheme="minorHAnsi" w:cstheme="minorHAnsi"/>
          <w:sz w:val="22"/>
          <w:szCs w:val="22"/>
        </w:rPr>
        <w:t xml:space="preserve"> izvede, ko namena za obdelavo posameznikovih osebnih podatkov nima več ter kadar so izpolnjene predpostavke iz zakonodaje in 17. člena Splošne uredbe o varstvu podatkov (EU) 2016/679.</w:t>
      </w:r>
    </w:p>
    <w:p w14:paraId="70BA733F" w14:textId="601A82A8" w:rsidR="00FB6491" w:rsidRPr="00EC475E" w:rsidRDefault="00FB6491" w:rsidP="00FB6491">
      <w:pPr>
        <w:spacing w:before="240" w:after="120"/>
        <w:rPr>
          <w:rFonts w:asciiTheme="minorHAnsi" w:eastAsia="Calibri" w:hAnsiTheme="minorHAnsi" w:cstheme="minorHAnsi"/>
          <w:sz w:val="22"/>
          <w:szCs w:val="22"/>
        </w:rPr>
      </w:pPr>
      <w:r w:rsidRPr="00EC475E">
        <w:rPr>
          <w:rFonts w:asciiTheme="minorHAnsi" w:eastAsia="Calibri" w:hAnsiTheme="minorHAnsi" w:cstheme="minorHAnsi"/>
          <w:sz w:val="22"/>
          <w:szCs w:val="22"/>
        </w:rPr>
        <w:t xml:space="preserve">Glede na pravno podlago pa ima posameznik naslednje pravice: </w:t>
      </w:r>
    </w:p>
    <w:p w14:paraId="395D6950" w14:textId="71ADA45B" w:rsidR="00FB6491" w:rsidRPr="00EC475E" w:rsidRDefault="00BB1BC6" w:rsidP="00FB6491">
      <w:pPr>
        <w:spacing w:before="240" w:after="120"/>
        <w:rPr>
          <w:rFonts w:asciiTheme="minorHAnsi" w:eastAsia="Calibri" w:hAnsiTheme="minorHAnsi" w:cstheme="minorHAnsi"/>
          <w:sz w:val="22"/>
          <w:szCs w:val="22"/>
        </w:rPr>
      </w:pPr>
      <w:r w:rsidRPr="00EC475E">
        <w:rPr>
          <w:rFonts w:asciiTheme="minorHAnsi" w:eastAsia="Calibri" w:hAnsiTheme="minorHAnsi" w:cstheme="minorHAnsi"/>
          <w:sz w:val="22"/>
          <w:szCs w:val="22"/>
        </w:rPr>
        <w:t>Z izbranim prijaviteljem</w:t>
      </w:r>
      <w:r w:rsidR="00FB6491" w:rsidRPr="00EC475E">
        <w:rPr>
          <w:rFonts w:asciiTheme="minorHAnsi" w:eastAsia="Calibri" w:hAnsiTheme="minorHAnsi" w:cstheme="minorHAnsi"/>
          <w:sz w:val="22"/>
          <w:szCs w:val="22"/>
        </w:rPr>
        <w:t xml:space="preserve"> </w:t>
      </w:r>
      <w:r w:rsidR="00C849E6" w:rsidRPr="00EC475E">
        <w:rPr>
          <w:rFonts w:asciiTheme="minorHAnsi" w:eastAsia="Calibri" w:hAnsiTheme="minorHAnsi" w:cstheme="minorHAnsi"/>
          <w:sz w:val="22"/>
          <w:szCs w:val="22"/>
        </w:rPr>
        <w:t xml:space="preserve">se bo </w:t>
      </w:r>
      <w:r w:rsidR="00FB6491" w:rsidRPr="00EC475E">
        <w:rPr>
          <w:rFonts w:asciiTheme="minorHAnsi" w:eastAsia="Calibri" w:hAnsiTheme="minorHAnsi" w:cstheme="minorHAnsi"/>
          <w:sz w:val="22"/>
          <w:szCs w:val="22"/>
        </w:rPr>
        <w:t>za sodelovanje sklenil</w:t>
      </w:r>
      <w:r w:rsidR="00C849E6" w:rsidRPr="00EC475E">
        <w:rPr>
          <w:rFonts w:asciiTheme="minorHAnsi" w:eastAsia="Calibri" w:hAnsiTheme="minorHAnsi" w:cstheme="minorHAnsi"/>
          <w:sz w:val="22"/>
          <w:szCs w:val="22"/>
        </w:rPr>
        <w:t>a</w:t>
      </w:r>
      <w:r w:rsidR="00FB6491" w:rsidRPr="00EC475E">
        <w:rPr>
          <w:rFonts w:asciiTheme="minorHAnsi" w:eastAsia="Calibri" w:hAnsiTheme="minorHAnsi" w:cstheme="minorHAnsi"/>
          <w:sz w:val="22"/>
          <w:szCs w:val="22"/>
        </w:rPr>
        <w:t xml:space="preserve"> pogodb</w:t>
      </w:r>
      <w:r w:rsidR="00C849E6" w:rsidRPr="00EC475E">
        <w:rPr>
          <w:rFonts w:asciiTheme="minorHAnsi" w:eastAsia="Calibri" w:hAnsiTheme="minorHAnsi" w:cstheme="minorHAnsi"/>
          <w:sz w:val="22"/>
          <w:szCs w:val="22"/>
        </w:rPr>
        <w:t>a</w:t>
      </w:r>
      <w:r w:rsidR="00FB6491" w:rsidRPr="00EC475E">
        <w:rPr>
          <w:rFonts w:asciiTheme="minorHAnsi" w:eastAsia="Calibri" w:hAnsiTheme="minorHAnsi" w:cstheme="minorHAnsi"/>
          <w:sz w:val="22"/>
          <w:szCs w:val="22"/>
        </w:rPr>
        <w:t xml:space="preserve">. Na tej pravni podlagi je možen izbris in prenos osebnih podatkov v določenih primerih. </w:t>
      </w:r>
    </w:p>
    <w:p w14:paraId="6B416858" w14:textId="66642EA9" w:rsidR="00FB6491" w:rsidRDefault="00FB6491" w:rsidP="00FB6491">
      <w:pPr>
        <w:spacing w:before="240" w:after="120"/>
        <w:rPr>
          <w:rFonts w:asciiTheme="minorHAnsi" w:eastAsia="Calibri" w:hAnsiTheme="minorHAnsi" w:cstheme="minorHAnsi"/>
          <w:sz w:val="22"/>
          <w:szCs w:val="22"/>
        </w:rPr>
      </w:pPr>
      <w:r w:rsidRPr="00EC475E">
        <w:rPr>
          <w:rFonts w:asciiTheme="minorHAnsi" w:eastAsia="Calibri" w:hAnsiTheme="minorHAnsi" w:cstheme="minorHAnsi"/>
          <w:sz w:val="22"/>
          <w:szCs w:val="22"/>
        </w:rPr>
        <w:t xml:space="preserve">Izbris vseh osebnih podatkov (pravica do pozabe) </w:t>
      </w:r>
      <w:r w:rsidR="00267EDB" w:rsidRPr="00EC475E">
        <w:rPr>
          <w:rFonts w:asciiTheme="minorHAnsi" w:eastAsia="Calibri" w:hAnsiTheme="minorHAnsi" w:cstheme="minorHAnsi"/>
          <w:sz w:val="22"/>
          <w:szCs w:val="22"/>
        </w:rPr>
        <w:t xml:space="preserve">se </w:t>
      </w:r>
      <w:r w:rsidRPr="00EC475E">
        <w:rPr>
          <w:rFonts w:asciiTheme="minorHAnsi" w:eastAsia="Calibri" w:hAnsiTheme="minorHAnsi" w:cstheme="minorHAnsi"/>
          <w:sz w:val="22"/>
          <w:szCs w:val="22"/>
        </w:rPr>
        <w:t xml:space="preserve">izvede, ko </w:t>
      </w:r>
      <w:r w:rsidR="00267EDB" w:rsidRPr="00EC475E">
        <w:rPr>
          <w:rFonts w:asciiTheme="minorHAnsi" w:eastAsia="Calibri" w:hAnsiTheme="minorHAnsi" w:cstheme="minorHAnsi"/>
          <w:sz w:val="22"/>
          <w:szCs w:val="22"/>
        </w:rPr>
        <w:t xml:space="preserve">RTV Slovenija nima več </w:t>
      </w:r>
      <w:r w:rsidRPr="00EC475E">
        <w:rPr>
          <w:rFonts w:asciiTheme="minorHAnsi" w:eastAsia="Calibri" w:hAnsiTheme="minorHAnsi" w:cstheme="minorHAnsi"/>
          <w:sz w:val="22"/>
          <w:szCs w:val="22"/>
        </w:rPr>
        <w:t>namena za obdelavo osebnih podatkov ter kadar so izpolnjene predpostavke iz zakonodaje in 17. člena </w:t>
      </w:r>
      <w:hyperlink r:id="rId9" w:tgtFrame="_blank" w:history="1">
        <w:r w:rsidRPr="00EC475E">
          <w:rPr>
            <w:rFonts w:asciiTheme="minorHAnsi" w:eastAsia="Calibri" w:hAnsiTheme="minorHAnsi" w:cstheme="minorHAnsi"/>
            <w:sz w:val="22"/>
            <w:szCs w:val="22"/>
          </w:rPr>
          <w:t>Splošne uredbe o varstvu podatkov</w:t>
        </w:r>
      </w:hyperlink>
      <w:r w:rsidRPr="00EC475E">
        <w:rPr>
          <w:rFonts w:asciiTheme="minorHAnsi" w:eastAsia="Calibri" w:hAnsiTheme="minorHAnsi" w:cstheme="minorHAnsi"/>
          <w:sz w:val="22"/>
          <w:szCs w:val="22"/>
        </w:rPr>
        <w:t> (EU) 2016/679 (GDPR).</w:t>
      </w:r>
    </w:p>
    <w:p w14:paraId="7B3B6BF9" w14:textId="77777777" w:rsidR="006236A9" w:rsidRPr="00EC475E" w:rsidRDefault="006236A9" w:rsidP="00FB6491">
      <w:pPr>
        <w:spacing w:before="240" w:after="120"/>
        <w:rPr>
          <w:rFonts w:asciiTheme="minorHAnsi" w:eastAsia="Calibri" w:hAnsiTheme="minorHAnsi" w:cstheme="minorHAnsi"/>
          <w:sz w:val="22"/>
          <w:szCs w:val="22"/>
        </w:rPr>
      </w:pPr>
    </w:p>
    <w:p w14:paraId="7B15C97D" w14:textId="77777777" w:rsidR="00D13B89" w:rsidRPr="00EC475E" w:rsidRDefault="00D13B89" w:rsidP="00C97BE1">
      <w:pPr>
        <w:numPr>
          <w:ilvl w:val="0"/>
          <w:numId w:val="3"/>
        </w:numPr>
        <w:tabs>
          <w:tab w:val="clear" w:pos="720"/>
        </w:tabs>
        <w:spacing w:before="240" w:after="120"/>
        <w:ind w:left="0"/>
        <w:rPr>
          <w:rFonts w:asciiTheme="minorHAnsi" w:eastAsia="Calibri" w:hAnsiTheme="minorHAnsi" w:cstheme="minorHAnsi"/>
          <w:sz w:val="22"/>
          <w:szCs w:val="22"/>
        </w:rPr>
      </w:pPr>
      <w:r w:rsidRPr="00EC475E">
        <w:rPr>
          <w:rFonts w:asciiTheme="minorHAnsi" w:eastAsia="Calibri" w:hAnsiTheme="minorHAnsi" w:cstheme="minorHAnsi"/>
          <w:b/>
          <w:bCs/>
          <w:sz w:val="22"/>
          <w:szCs w:val="22"/>
        </w:rPr>
        <w:lastRenderedPageBreak/>
        <w:t>Informacija o pravici do vložitve pritožbe pri nadzornem organu</w:t>
      </w:r>
      <w:r w:rsidRPr="00EC475E">
        <w:rPr>
          <w:rFonts w:asciiTheme="minorHAnsi" w:eastAsia="Calibri" w:hAnsiTheme="minorHAnsi" w:cstheme="minorHAnsi"/>
          <w:sz w:val="22"/>
          <w:szCs w:val="22"/>
        </w:rPr>
        <w:t xml:space="preserve">: </w:t>
      </w:r>
    </w:p>
    <w:p w14:paraId="0DDFB4B4" w14:textId="621D27FB" w:rsidR="00D13B89" w:rsidRPr="00EC475E" w:rsidRDefault="00D13B89" w:rsidP="002E7CC3">
      <w:pPr>
        <w:spacing w:after="160" w:line="259" w:lineRule="auto"/>
        <w:rPr>
          <w:rFonts w:asciiTheme="minorHAnsi" w:eastAsia="Calibri" w:hAnsiTheme="minorHAnsi" w:cstheme="minorHAnsi"/>
          <w:sz w:val="22"/>
          <w:szCs w:val="22"/>
        </w:rPr>
      </w:pPr>
      <w:r w:rsidRPr="00EC475E">
        <w:rPr>
          <w:rFonts w:asciiTheme="minorHAnsi" w:eastAsia="Calibri" w:hAnsiTheme="minorHAnsi" w:cstheme="minorHAnsi"/>
          <w:sz w:val="22"/>
          <w:szCs w:val="22"/>
        </w:rPr>
        <w:t>Pritožb</w:t>
      </w:r>
      <w:r w:rsidR="00C849E6" w:rsidRPr="00EC475E">
        <w:rPr>
          <w:rFonts w:asciiTheme="minorHAnsi" w:eastAsia="Calibri" w:hAnsiTheme="minorHAnsi" w:cstheme="minorHAnsi"/>
          <w:sz w:val="22"/>
          <w:szCs w:val="22"/>
        </w:rPr>
        <w:t>a se</w:t>
      </w:r>
      <w:r w:rsidRPr="00EC475E">
        <w:rPr>
          <w:rFonts w:asciiTheme="minorHAnsi" w:eastAsia="Calibri" w:hAnsiTheme="minorHAnsi" w:cstheme="minorHAnsi"/>
          <w:sz w:val="22"/>
          <w:szCs w:val="22"/>
        </w:rPr>
        <w:t xml:space="preserve"> lahko poda Informacijskemu pooblaščencu (naslov: Dunajska 22, 1000 Ljubljana, e-naslov: </w:t>
      </w:r>
      <w:hyperlink r:id="rId10" w:history="1">
        <w:r w:rsidRPr="00EC475E">
          <w:rPr>
            <w:rFonts w:asciiTheme="minorHAnsi" w:eastAsia="Calibri" w:hAnsiTheme="minorHAnsi" w:cstheme="minorHAnsi"/>
            <w:color w:val="0563C1"/>
            <w:sz w:val="22"/>
            <w:szCs w:val="22"/>
            <w:u w:val="single"/>
          </w:rPr>
          <w:t>gp.ip@ip-rs.si</w:t>
        </w:r>
      </w:hyperlink>
      <w:r w:rsidR="00267EDB" w:rsidRPr="00EC475E">
        <w:rPr>
          <w:rFonts w:asciiTheme="minorHAnsi" w:eastAsia="Calibri" w:hAnsiTheme="minorHAnsi" w:cstheme="minorHAnsi"/>
          <w:sz w:val="22"/>
          <w:szCs w:val="22"/>
        </w:rPr>
        <w:t>,</w:t>
      </w:r>
      <w:r w:rsidRPr="00EC475E">
        <w:rPr>
          <w:rFonts w:asciiTheme="minorHAnsi" w:eastAsia="Calibri" w:hAnsiTheme="minorHAnsi" w:cstheme="minorHAnsi"/>
          <w:sz w:val="22"/>
          <w:szCs w:val="22"/>
        </w:rPr>
        <w:t xml:space="preserve"> telefon: 012309730, spletna stran: </w:t>
      </w:r>
      <w:hyperlink r:id="rId11" w:history="1">
        <w:r w:rsidRPr="00EC475E">
          <w:rPr>
            <w:rFonts w:asciiTheme="minorHAnsi" w:eastAsia="Calibri" w:hAnsiTheme="minorHAnsi" w:cstheme="minorHAnsi"/>
            <w:color w:val="0563C1"/>
            <w:sz w:val="22"/>
            <w:szCs w:val="22"/>
            <w:u w:val="single"/>
          </w:rPr>
          <w:t>www.ip-rs.si</w:t>
        </w:r>
      </w:hyperlink>
      <w:r w:rsidRPr="00EC475E">
        <w:rPr>
          <w:rFonts w:asciiTheme="minorHAnsi" w:eastAsia="Calibri" w:hAnsiTheme="minorHAnsi" w:cstheme="minorHAnsi"/>
          <w:sz w:val="22"/>
          <w:szCs w:val="22"/>
        </w:rPr>
        <w:t>).</w:t>
      </w:r>
    </w:p>
    <w:p w14:paraId="5A240D45" w14:textId="034C40BA" w:rsidR="00D13B89" w:rsidRPr="00EC475E" w:rsidRDefault="00B02C27" w:rsidP="002E7CC3">
      <w:pPr>
        <w:numPr>
          <w:ilvl w:val="0"/>
          <w:numId w:val="3"/>
        </w:numPr>
        <w:spacing w:before="240" w:after="120"/>
        <w:ind w:left="0" w:hanging="284"/>
        <w:rPr>
          <w:rFonts w:asciiTheme="minorHAnsi" w:eastAsia="Calibri" w:hAnsiTheme="minorHAnsi" w:cstheme="minorHAnsi"/>
          <w:b/>
          <w:bCs/>
          <w:sz w:val="22"/>
          <w:szCs w:val="22"/>
        </w:rPr>
      </w:pPr>
      <w:r w:rsidRPr="00EC475E">
        <w:rPr>
          <w:rFonts w:asciiTheme="minorHAnsi" w:eastAsia="Calibri" w:hAnsiTheme="minorHAnsi" w:cstheme="minorHAnsi"/>
          <w:b/>
          <w:bCs/>
          <w:sz w:val="22"/>
          <w:szCs w:val="22"/>
        </w:rPr>
        <w:t>Informacije o viru osebnih podatkov in ali izvirajo iz javno dostopnih virov:</w:t>
      </w:r>
      <w:r w:rsidR="00D13B89" w:rsidRPr="00EC475E">
        <w:rPr>
          <w:rFonts w:asciiTheme="minorHAnsi" w:eastAsia="Calibri" w:hAnsiTheme="minorHAnsi" w:cstheme="minorHAnsi"/>
          <w:b/>
          <w:bCs/>
          <w:sz w:val="22"/>
          <w:szCs w:val="22"/>
        </w:rPr>
        <w:t xml:space="preserve"> </w:t>
      </w:r>
    </w:p>
    <w:p w14:paraId="595B0720" w14:textId="76F03470" w:rsidR="00BB6241" w:rsidRPr="00EC475E" w:rsidRDefault="00BB6241" w:rsidP="002E7CC3">
      <w:pPr>
        <w:spacing w:after="160" w:line="259" w:lineRule="auto"/>
        <w:rPr>
          <w:rFonts w:asciiTheme="minorHAnsi" w:eastAsia="Calibri" w:hAnsiTheme="minorHAnsi" w:cstheme="minorHAnsi"/>
          <w:sz w:val="22"/>
          <w:szCs w:val="22"/>
        </w:rPr>
      </w:pPr>
      <w:r w:rsidRPr="00EC475E">
        <w:rPr>
          <w:rFonts w:asciiTheme="minorHAnsi" w:eastAsia="Calibri" w:hAnsiTheme="minorHAnsi" w:cstheme="minorHAnsi"/>
          <w:sz w:val="22"/>
          <w:szCs w:val="22"/>
        </w:rPr>
        <w:t>Podatke o prijavitelju in povezanih osebah posreduje neposredno prijavitelj</w:t>
      </w:r>
      <w:r w:rsidR="00267EDB" w:rsidRPr="00EC475E">
        <w:rPr>
          <w:rFonts w:asciiTheme="minorHAnsi" w:eastAsia="Calibri" w:hAnsiTheme="minorHAnsi" w:cstheme="minorHAnsi"/>
          <w:sz w:val="22"/>
          <w:szCs w:val="22"/>
        </w:rPr>
        <w:t xml:space="preserve"> </w:t>
      </w:r>
      <w:r w:rsidR="00C849E6" w:rsidRPr="00EC475E">
        <w:rPr>
          <w:rFonts w:asciiTheme="minorHAnsi" w:eastAsia="Calibri" w:hAnsiTheme="minorHAnsi" w:cstheme="minorHAnsi"/>
          <w:sz w:val="22"/>
          <w:szCs w:val="22"/>
        </w:rPr>
        <w:t>-</w:t>
      </w:r>
      <w:r w:rsidR="00267EDB" w:rsidRPr="00EC475E">
        <w:rPr>
          <w:rFonts w:asciiTheme="minorHAnsi" w:eastAsia="Calibri" w:hAnsiTheme="minorHAnsi" w:cstheme="minorHAnsi"/>
          <w:sz w:val="22"/>
          <w:szCs w:val="22"/>
        </w:rPr>
        <w:t xml:space="preserve"> producent</w:t>
      </w:r>
      <w:r w:rsidRPr="00EC475E">
        <w:rPr>
          <w:rFonts w:asciiTheme="minorHAnsi" w:eastAsia="Calibri" w:hAnsiTheme="minorHAnsi" w:cstheme="minorHAnsi"/>
          <w:sz w:val="22"/>
          <w:szCs w:val="22"/>
        </w:rPr>
        <w:t>.</w:t>
      </w:r>
      <w:r w:rsidR="00267EDB" w:rsidRPr="00EC475E">
        <w:rPr>
          <w:rFonts w:asciiTheme="minorHAnsi" w:eastAsia="Calibri" w:hAnsiTheme="minorHAnsi" w:cstheme="minorHAnsi"/>
          <w:sz w:val="22"/>
          <w:szCs w:val="22"/>
        </w:rPr>
        <w:t xml:space="preserve"> Razen imena in priimka zastopnika prijavitelja ostali posredovani osebni podatki ne izvirajo iz javno dostopnih virov.</w:t>
      </w:r>
    </w:p>
    <w:p w14:paraId="7B07D66C" w14:textId="77777777" w:rsidR="00D13B89" w:rsidRPr="00EC475E" w:rsidRDefault="00D13B89" w:rsidP="002E7CC3">
      <w:pPr>
        <w:numPr>
          <w:ilvl w:val="0"/>
          <w:numId w:val="3"/>
        </w:numPr>
        <w:spacing w:before="240" w:after="120"/>
        <w:ind w:left="0" w:hanging="284"/>
        <w:rPr>
          <w:rFonts w:asciiTheme="minorHAnsi" w:eastAsia="Calibri" w:hAnsiTheme="minorHAnsi" w:cstheme="minorHAnsi"/>
          <w:b/>
          <w:bCs/>
          <w:sz w:val="22"/>
          <w:szCs w:val="22"/>
        </w:rPr>
      </w:pPr>
      <w:r w:rsidRPr="00EC475E">
        <w:rPr>
          <w:rFonts w:asciiTheme="minorHAnsi" w:eastAsia="Calibri" w:hAnsiTheme="minorHAnsi" w:cstheme="minorHAnsi"/>
          <w:b/>
          <w:bCs/>
          <w:sz w:val="22"/>
          <w:szCs w:val="22"/>
        </w:rPr>
        <w:t xml:space="preserve">Informacije o obstoju avtomatiziranega sprejemanja odločitev, vključno z oblikovanjem profilov ter vsaj v takih primerih smiselne informacije o razlogih zanj, kot tudi pomen in predvidene posledice take obdelave za posameznika, na katerega se nanašajo osebni podatki: </w:t>
      </w:r>
    </w:p>
    <w:p w14:paraId="76B9F633" w14:textId="682523BC" w:rsidR="00D13B89" w:rsidRPr="00EC475E" w:rsidRDefault="00D13B89" w:rsidP="002E7CC3">
      <w:pPr>
        <w:spacing w:after="160" w:line="259" w:lineRule="auto"/>
        <w:rPr>
          <w:rFonts w:asciiTheme="minorHAnsi" w:eastAsia="Calibri" w:hAnsiTheme="minorHAnsi" w:cstheme="minorHAnsi"/>
          <w:iCs/>
          <w:color w:val="808080"/>
          <w:sz w:val="22"/>
          <w:szCs w:val="22"/>
        </w:rPr>
      </w:pPr>
      <w:r w:rsidRPr="00EC475E">
        <w:rPr>
          <w:rFonts w:asciiTheme="minorHAnsi" w:eastAsia="Calibri" w:hAnsiTheme="minorHAnsi" w:cstheme="minorHAnsi"/>
          <w:sz w:val="22"/>
          <w:szCs w:val="22"/>
        </w:rPr>
        <w:t xml:space="preserve">RTV Slovenija ne izvaja avtomatiziranega odločanja na podlagi profiliranja </w:t>
      </w:r>
      <w:r w:rsidR="0069342C" w:rsidRPr="00EC475E">
        <w:rPr>
          <w:rFonts w:asciiTheme="minorHAnsi" w:eastAsia="Calibri" w:hAnsiTheme="minorHAnsi" w:cstheme="minorHAnsi"/>
          <w:sz w:val="22"/>
          <w:szCs w:val="22"/>
        </w:rPr>
        <w:t>s posredovanimi</w:t>
      </w:r>
      <w:r w:rsidRPr="00EC475E">
        <w:rPr>
          <w:rFonts w:asciiTheme="minorHAnsi" w:eastAsia="Calibri" w:hAnsiTheme="minorHAnsi" w:cstheme="minorHAnsi"/>
          <w:sz w:val="22"/>
          <w:szCs w:val="22"/>
        </w:rPr>
        <w:t xml:space="preserve"> osebnimi podatki</w:t>
      </w:r>
      <w:r w:rsidRPr="00EC475E">
        <w:rPr>
          <w:rFonts w:asciiTheme="minorHAnsi" w:eastAsia="Calibri" w:hAnsiTheme="minorHAnsi" w:cstheme="minorHAnsi"/>
          <w:iCs/>
          <w:sz w:val="22"/>
          <w:szCs w:val="22"/>
        </w:rPr>
        <w:t>.</w:t>
      </w:r>
    </w:p>
    <w:p w14:paraId="6552524D" w14:textId="77777777" w:rsidR="00E015FD" w:rsidRPr="00EC475E" w:rsidRDefault="00E015FD" w:rsidP="002E7CC3">
      <w:pPr>
        <w:rPr>
          <w:rFonts w:asciiTheme="minorHAnsi" w:eastAsia="Calibri" w:hAnsiTheme="minorHAnsi" w:cstheme="minorHAnsi"/>
          <w:sz w:val="22"/>
          <w:szCs w:val="22"/>
        </w:rPr>
      </w:pPr>
    </w:p>
    <w:p w14:paraId="0EDA0F19" w14:textId="4EB47F61" w:rsidR="00D13B89" w:rsidRPr="00EC475E" w:rsidRDefault="00D13B89" w:rsidP="002E7CC3">
      <w:pPr>
        <w:rPr>
          <w:rFonts w:asciiTheme="minorHAnsi" w:eastAsia="Calibri" w:hAnsiTheme="minorHAnsi" w:cstheme="minorHAnsi"/>
          <w:sz w:val="22"/>
          <w:szCs w:val="22"/>
        </w:rPr>
      </w:pPr>
      <w:r w:rsidRPr="00EC475E">
        <w:rPr>
          <w:rFonts w:asciiTheme="minorHAnsi" w:eastAsia="Calibri" w:hAnsiTheme="minorHAnsi" w:cstheme="minorHAnsi"/>
          <w:sz w:val="22"/>
          <w:szCs w:val="22"/>
        </w:rPr>
        <w:t xml:space="preserve">S podpisom zastopnik prijavitelja potrjujem, da smo z obvestilom seznanjeni in da smo z obvestilom, ki velja za obdelavo vseh osebnih podatkov na javnem </w:t>
      </w:r>
      <w:r w:rsidR="00090111" w:rsidRPr="00EC475E">
        <w:rPr>
          <w:rFonts w:asciiTheme="minorHAnsi" w:eastAsia="Calibri" w:hAnsiTheme="minorHAnsi" w:cstheme="minorHAnsi"/>
          <w:sz w:val="22"/>
          <w:szCs w:val="22"/>
        </w:rPr>
        <w:t>razpisu</w:t>
      </w:r>
      <w:r w:rsidRPr="00EC475E">
        <w:rPr>
          <w:rFonts w:asciiTheme="minorHAnsi" w:eastAsia="Calibri" w:hAnsiTheme="minorHAnsi" w:cstheme="minorHAnsi"/>
          <w:sz w:val="22"/>
          <w:szCs w:val="22"/>
        </w:rPr>
        <w:t xml:space="preserve">, seznanili vse sodelujoče osebe pri prijavljenem projektu, katerih osebne podatke posredujemo na javni </w:t>
      </w:r>
      <w:r w:rsidR="00090111" w:rsidRPr="00EC475E">
        <w:rPr>
          <w:rFonts w:asciiTheme="minorHAnsi" w:eastAsia="Calibri" w:hAnsiTheme="minorHAnsi" w:cstheme="minorHAnsi"/>
          <w:sz w:val="22"/>
          <w:szCs w:val="22"/>
        </w:rPr>
        <w:t>razpis</w:t>
      </w:r>
      <w:r w:rsidRPr="00EC475E">
        <w:rPr>
          <w:rFonts w:asciiTheme="minorHAnsi" w:eastAsia="Calibri" w:hAnsiTheme="minorHAnsi" w:cstheme="minorHAnsi"/>
          <w:sz w:val="22"/>
          <w:szCs w:val="22"/>
        </w:rPr>
        <w:t>.</w:t>
      </w:r>
    </w:p>
    <w:p w14:paraId="5E81E661" w14:textId="222C409F" w:rsidR="00D13B89" w:rsidRPr="00EC475E" w:rsidRDefault="00D13B89" w:rsidP="00D13B89">
      <w:pPr>
        <w:ind w:left="4956" w:firstLine="708"/>
        <w:jc w:val="left"/>
        <w:rPr>
          <w:rFonts w:asciiTheme="minorHAnsi" w:hAnsiTheme="minorHAnsi" w:cstheme="minorHAnsi"/>
          <w:sz w:val="22"/>
          <w:szCs w:val="22"/>
        </w:rPr>
      </w:pPr>
    </w:p>
    <w:p w14:paraId="16B7D5C7" w14:textId="77777777" w:rsidR="00E015FD" w:rsidRPr="00EC475E" w:rsidRDefault="00E015FD" w:rsidP="00D13B89">
      <w:pPr>
        <w:ind w:left="4956" w:firstLine="708"/>
        <w:jc w:val="left"/>
        <w:rPr>
          <w:rFonts w:asciiTheme="minorHAnsi" w:hAnsiTheme="minorHAnsi" w:cstheme="minorHAnsi"/>
          <w:sz w:val="22"/>
          <w:szCs w:val="22"/>
        </w:rPr>
      </w:pPr>
    </w:p>
    <w:p w14:paraId="38700F33" w14:textId="77777777" w:rsidR="00D13B89" w:rsidRPr="00EC475E" w:rsidRDefault="00D13B89" w:rsidP="00D13B89">
      <w:pPr>
        <w:ind w:left="4956" w:firstLine="708"/>
        <w:jc w:val="left"/>
        <w:rPr>
          <w:rFonts w:asciiTheme="minorHAnsi" w:hAnsiTheme="minorHAnsi" w:cstheme="minorHAnsi"/>
          <w:sz w:val="22"/>
          <w:szCs w:val="22"/>
        </w:rPr>
      </w:pPr>
      <w:r w:rsidRPr="00EC475E">
        <w:rPr>
          <w:rFonts w:asciiTheme="minorHAnsi" w:hAnsiTheme="minorHAnsi" w:cstheme="minorHAnsi"/>
          <w:sz w:val="22"/>
          <w:szCs w:val="22"/>
        </w:rPr>
        <w:t>Podpis: _____________________</w:t>
      </w:r>
    </w:p>
    <w:p w14:paraId="3E03E9F3" w14:textId="77777777" w:rsidR="00D13B89" w:rsidRPr="00EC475E" w:rsidRDefault="00D13B89" w:rsidP="00D13B89">
      <w:pPr>
        <w:ind w:left="4956" w:firstLine="708"/>
        <w:jc w:val="left"/>
        <w:rPr>
          <w:rFonts w:asciiTheme="minorHAnsi" w:hAnsiTheme="minorHAnsi" w:cstheme="minorHAnsi"/>
          <w:sz w:val="22"/>
          <w:szCs w:val="22"/>
        </w:rPr>
      </w:pPr>
    </w:p>
    <w:p w14:paraId="3732E1A0" w14:textId="77777777" w:rsidR="00FE176C" w:rsidRPr="00EC475E" w:rsidRDefault="00D13B89" w:rsidP="00C97BE1">
      <w:pPr>
        <w:ind w:left="4956" w:firstLine="708"/>
        <w:jc w:val="left"/>
        <w:rPr>
          <w:rFonts w:asciiTheme="minorHAnsi" w:hAnsiTheme="minorHAnsi" w:cstheme="minorHAnsi"/>
          <w:sz w:val="22"/>
          <w:szCs w:val="22"/>
        </w:rPr>
      </w:pPr>
      <w:r w:rsidRPr="00EC475E">
        <w:rPr>
          <w:rFonts w:asciiTheme="minorHAnsi" w:hAnsiTheme="minorHAnsi" w:cstheme="minorHAnsi"/>
          <w:sz w:val="22"/>
          <w:szCs w:val="22"/>
        </w:rPr>
        <w:t>Žig (če prijavitelj posluje z žigom):</w:t>
      </w:r>
    </w:p>
    <w:sectPr w:rsidR="00FE176C" w:rsidRPr="00EC475E" w:rsidSect="00F62E8B">
      <w:headerReference w:type="default" r:id="rId12"/>
      <w:footerReference w:type="default" r:id="rId13"/>
      <w:pgSz w:w="11906" w:h="16838"/>
      <w:pgMar w:top="1417" w:right="1133" w:bottom="1276" w:left="1417" w:header="42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1AB36" w14:textId="77777777" w:rsidR="00FE176C" w:rsidRDefault="00FE176C" w:rsidP="00FE176C">
      <w:r>
        <w:separator/>
      </w:r>
    </w:p>
  </w:endnote>
  <w:endnote w:type="continuationSeparator" w:id="0">
    <w:p w14:paraId="10346C73" w14:textId="77777777" w:rsidR="00FE176C" w:rsidRDefault="00FE176C" w:rsidP="00FE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561146773"/>
      <w:docPartObj>
        <w:docPartGallery w:val="Page Numbers (Bottom of Page)"/>
        <w:docPartUnique/>
      </w:docPartObj>
    </w:sdtPr>
    <w:sdtEndPr/>
    <w:sdtContent>
      <w:sdt>
        <w:sdtPr>
          <w:rPr>
            <w:rFonts w:asciiTheme="minorHAnsi" w:hAnsiTheme="minorHAnsi"/>
            <w:sz w:val="22"/>
            <w:szCs w:val="22"/>
          </w:rPr>
          <w:id w:val="-1791047826"/>
          <w:docPartObj>
            <w:docPartGallery w:val="Page Numbers (Top of Page)"/>
            <w:docPartUnique/>
          </w:docPartObj>
        </w:sdtPr>
        <w:sdtEndPr/>
        <w:sdtContent>
          <w:p w14:paraId="23162BD3" w14:textId="77777777" w:rsidR="00C97BE1" w:rsidRPr="00C97BE1" w:rsidRDefault="00C97BE1">
            <w:pPr>
              <w:pStyle w:val="Noga"/>
              <w:jc w:val="right"/>
              <w:rPr>
                <w:rFonts w:asciiTheme="minorHAnsi" w:hAnsiTheme="minorHAnsi"/>
                <w:sz w:val="22"/>
                <w:szCs w:val="22"/>
              </w:rPr>
            </w:pPr>
            <w:r w:rsidRPr="00C97BE1">
              <w:rPr>
                <w:rFonts w:asciiTheme="minorHAnsi" w:hAnsiTheme="minorHAnsi"/>
                <w:sz w:val="22"/>
                <w:szCs w:val="22"/>
              </w:rPr>
              <w:t xml:space="preserve">Stran </w:t>
            </w:r>
            <w:r w:rsidRPr="00C97BE1">
              <w:rPr>
                <w:rFonts w:asciiTheme="minorHAnsi" w:hAnsiTheme="minorHAnsi"/>
                <w:bCs/>
                <w:sz w:val="22"/>
                <w:szCs w:val="22"/>
              </w:rPr>
              <w:fldChar w:fldCharType="begin"/>
            </w:r>
            <w:r w:rsidRPr="00C97BE1">
              <w:rPr>
                <w:rFonts w:asciiTheme="minorHAnsi" w:hAnsiTheme="minorHAnsi"/>
                <w:bCs/>
                <w:sz w:val="22"/>
                <w:szCs w:val="22"/>
              </w:rPr>
              <w:instrText>PAGE</w:instrText>
            </w:r>
            <w:r w:rsidRPr="00C97BE1">
              <w:rPr>
                <w:rFonts w:asciiTheme="minorHAnsi" w:hAnsiTheme="minorHAnsi"/>
                <w:bCs/>
                <w:sz w:val="22"/>
                <w:szCs w:val="22"/>
              </w:rPr>
              <w:fldChar w:fldCharType="separate"/>
            </w:r>
            <w:r w:rsidRPr="00C97BE1">
              <w:rPr>
                <w:rFonts w:asciiTheme="minorHAnsi" w:hAnsiTheme="minorHAnsi"/>
                <w:bCs/>
                <w:sz w:val="22"/>
                <w:szCs w:val="22"/>
              </w:rPr>
              <w:t>2</w:t>
            </w:r>
            <w:r w:rsidRPr="00C97BE1">
              <w:rPr>
                <w:rFonts w:asciiTheme="minorHAnsi" w:hAnsiTheme="minorHAnsi"/>
                <w:bCs/>
                <w:sz w:val="22"/>
                <w:szCs w:val="22"/>
              </w:rPr>
              <w:fldChar w:fldCharType="end"/>
            </w:r>
            <w:r w:rsidRPr="00C97BE1">
              <w:rPr>
                <w:rFonts w:asciiTheme="minorHAnsi" w:hAnsiTheme="minorHAnsi"/>
                <w:sz w:val="22"/>
                <w:szCs w:val="22"/>
              </w:rPr>
              <w:t xml:space="preserve"> od </w:t>
            </w:r>
            <w:r w:rsidRPr="00C97BE1">
              <w:rPr>
                <w:rFonts w:asciiTheme="minorHAnsi" w:hAnsiTheme="minorHAnsi"/>
                <w:bCs/>
                <w:sz w:val="22"/>
                <w:szCs w:val="22"/>
              </w:rPr>
              <w:fldChar w:fldCharType="begin"/>
            </w:r>
            <w:r w:rsidRPr="00C97BE1">
              <w:rPr>
                <w:rFonts w:asciiTheme="minorHAnsi" w:hAnsiTheme="minorHAnsi"/>
                <w:bCs/>
                <w:sz w:val="22"/>
                <w:szCs w:val="22"/>
              </w:rPr>
              <w:instrText>NUMPAGES</w:instrText>
            </w:r>
            <w:r w:rsidRPr="00C97BE1">
              <w:rPr>
                <w:rFonts w:asciiTheme="minorHAnsi" w:hAnsiTheme="minorHAnsi"/>
                <w:bCs/>
                <w:sz w:val="22"/>
                <w:szCs w:val="22"/>
              </w:rPr>
              <w:fldChar w:fldCharType="separate"/>
            </w:r>
            <w:r w:rsidRPr="00C97BE1">
              <w:rPr>
                <w:rFonts w:asciiTheme="minorHAnsi" w:hAnsiTheme="minorHAnsi"/>
                <w:bCs/>
                <w:sz w:val="22"/>
                <w:szCs w:val="22"/>
              </w:rPr>
              <w:t>2</w:t>
            </w:r>
            <w:r w:rsidRPr="00C97BE1">
              <w:rPr>
                <w:rFonts w:asciiTheme="minorHAnsi" w:hAnsiTheme="minorHAnsi"/>
                <w:bCs/>
                <w:sz w:val="22"/>
                <w:szCs w:val="22"/>
              </w:rPr>
              <w:fldChar w:fldCharType="end"/>
            </w:r>
          </w:p>
        </w:sdtContent>
      </w:sdt>
    </w:sdtContent>
  </w:sdt>
  <w:p w14:paraId="249BF733" w14:textId="77777777" w:rsidR="004851AD" w:rsidRDefault="004851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8281" w14:textId="77777777" w:rsidR="00FE176C" w:rsidRDefault="00FE176C" w:rsidP="00FE176C">
      <w:r>
        <w:separator/>
      </w:r>
    </w:p>
  </w:footnote>
  <w:footnote w:type="continuationSeparator" w:id="0">
    <w:p w14:paraId="7235E4E8" w14:textId="77777777" w:rsidR="00FE176C" w:rsidRDefault="00FE176C" w:rsidP="00FE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E529" w14:textId="1C175D7F" w:rsidR="00E84165" w:rsidRPr="00E84165" w:rsidRDefault="00E84165" w:rsidP="00E84165">
    <w:pPr>
      <w:pBdr>
        <w:bottom w:val="single" w:sz="6" w:space="1" w:color="auto"/>
      </w:pBdr>
      <w:tabs>
        <w:tab w:val="center" w:pos="142"/>
        <w:tab w:val="right" w:pos="5670"/>
      </w:tabs>
      <w:ind w:left="142" w:right="-6"/>
      <w:rPr>
        <w:color w:val="4F81BD" w:themeColor="accent1"/>
        <w:sz w:val="16"/>
      </w:rPr>
    </w:pPr>
    <w:bookmarkStart w:id="1" w:name="_Hlk534631700"/>
    <w:r w:rsidRPr="00E84165">
      <w:rPr>
        <w:noProof/>
        <w:color w:val="4F81BD" w:themeColor="accent1"/>
        <w:sz w:val="16"/>
      </w:rPr>
      <w:drawing>
        <wp:anchor distT="0" distB="0" distL="114300" distR="114300" simplePos="0" relativeHeight="251659264" behindDoc="0" locked="0" layoutInCell="1" allowOverlap="1" wp14:anchorId="244EFA19" wp14:editId="04DD4A42">
          <wp:simplePos x="0" y="0"/>
          <wp:positionH relativeFrom="column">
            <wp:posOffset>4148455</wp:posOffset>
          </wp:positionH>
          <wp:positionV relativeFrom="paragraph">
            <wp:posOffset>-2540</wp:posOffset>
          </wp:positionV>
          <wp:extent cx="1670685" cy="323215"/>
          <wp:effectExtent l="0" t="0" r="5715" b="635"/>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323215"/>
                  </a:xfrm>
                  <a:prstGeom prst="rect">
                    <a:avLst/>
                  </a:prstGeom>
                  <a:noFill/>
                </pic:spPr>
              </pic:pic>
            </a:graphicData>
          </a:graphic>
          <wp14:sizeRelH relativeFrom="page">
            <wp14:pctWidth>0</wp14:pctWidth>
          </wp14:sizeRelH>
          <wp14:sizeRelV relativeFrom="page">
            <wp14:pctHeight>0</wp14:pctHeight>
          </wp14:sizeRelV>
        </wp:anchor>
      </w:drawing>
    </w:r>
    <w:r w:rsidRPr="00E84165">
      <w:rPr>
        <w:color w:val="4F81BD" w:themeColor="accent1"/>
        <w:sz w:val="16"/>
      </w:rPr>
      <w:t>Dokumentacija JR RTV SLO za koprodukcijsko sodelovanje pri realizaciji</w:t>
    </w:r>
  </w:p>
  <w:p w14:paraId="479117E8" w14:textId="46F6AA61" w:rsidR="00E84165" w:rsidRPr="00E84165" w:rsidRDefault="00E84165" w:rsidP="00E84165">
    <w:pPr>
      <w:pBdr>
        <w:bottom w:val="single" w:sz="6" w:space="1" w:color="auto"/>
      </w:pBdr>
      <w:tabs>
        <w:tab w:val="center" w:pos="142"/>
        <w:tab w:val="right" w:pos="5670"/>
      </w:tabs>
      <w:ind w:left="142" w:right="-6"/>
      <w:rPr>
        <w:color w:val="4F81BD" w:themeColor="accent1"/>
        <w:sz w:val="16"/>
      </w:rPr>
    </w:pPr>
    <w:r w:rsidRPr="00E84165">
      <w:rPr>
        <w:color w:val="4F81BD" w:themeColor="accent1"/>
        <w:sz w:val="16"/>
      </w:rPr>
      <w:t>1x serije TV oddaj o problematiki gluhih in naglušnih (</w:t>
    </w:r>
    <w:r w:rsidR="006236A9">
      <w:rPr>
        <w:color w:val="4F81BD" w:themeColor="accent1"/>
        <w:sz w:val="16"/>
      </w:rPr>
      <w:t>30-</w:t>
    </w:r>
    <w:r w:rsidRPr="00E84165">
      <w:rPr>
        <w:color w:val="4F81BD" w:themeColor="accent1"/>
        <w:sz w:val="16"/>
      </w:rPr>
      <w:t>40 x dolžine 10 minut) 202</w:t>
    </w:r>
    <w:r w:rsidR="006236A9">
      <w:rPr>
        <w:color w:val="4F81BD" w:themeColor="accent1"/>
        <w:sz w:val="16"/>
      </w:rPr>
      <w:t>4</w:t>
    </w:r>
    <w:r w:rsidRPr="00E84165">
      <w:rPr>
        <w:color w:val="4F81BD" w:themeColor="accent1"/>
        <w:sz w:val="16"/>
      </w:rPr>
      <w:t>-</w:t>
    </w:r>
    <w:r w:rsidR="006236A9">
      <w:rPr>
        <w:color w:val="4F81BD" w:themeColor="accent1"/>
        <w:sz w:val="16"/>
      </w:rPr>
      <w:t>3</w:t>
    </w:r>
  </w:p>
  <w:p w14:paraId="2A9D51EA" w14:textId="77777777" w:rsidR="00A65821" w:rsidRDefault="00A65821" w:rsidP="00A65821">
    <w:pPr>
      <w:pBdr>
        <w:bottom w:val="single" w:sz="6" w:space="1" w:color="auto"/>
      </w:pBdr>
      <w:tabs>
        <w:tab w:val="center" w:pos="142"/>
        <w:tab w:val="right" w:pos="5670"/>
      </w:tabs>
      <w:ind w:left="142" w:right="-6"/>
      <w:rPr>
        <w:color w:val="4F81BD" w:themeColor="accent1"/>
        <w:sz w:val="16"/>
      </w:rPr>
    </w:pPr>
  </w:p>
  <w:p w14:paraId="2DF59A2D" w14:textId="77777777" w:rsidR="006236A9" w:rsidRPr="00D10927" w:rsidRDefault="006236A9" w:rsidP="00A65821">
    <w:pPr>
      <w:pBdr>
        <w:bottom w:val="single" w:sz="6" w:space="1" w:color="auto"/>
      </w:pBdr>
      <w:tabs>
        <w:tab w:val="center" w:pos="142"/>
        <w:tab w:val="right" w:pos="5670"/>
      </w:tabs>
      <w:ind w:left="142" w:right="-6"/>
      <w:rPr>
        <w:color w:val="4F81BD" w:themeColor="accent1"/>
        <w:sz w:val="16"/>
      </w:rPr>
    </w:pPr>
  </w:p>
  <w:bookmarkEnd w:id="1"/>
  <w:p w14:paraId="59DC8B5F" w14:textId="77777777" w:rsidR="00F80D01" w:rsidRDefault="00F80D0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84159"/>
    <w:multiLevelType w:val="hybridMultilevel"/>
    <w:tmpl w:val="6310F672"/>
    <w:lvl w:ilvl="0" w:tplc="686A1080">
      <w:start w:val="1"/>
      <w:numFmt w:val="bullet"/>
      <w:lvlText w:val=""/>
      <w:lvlJc w:val="left"/>
      <w:pPr>
        <w:ind w:left="720" w:hanging="360"/>
      </w:pPr>
      <w:rPr>
        <w:rFonts w:ascii="Symbol" w:hAnsi="Symbol"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1377C7"/>
    <w:multiLevelType w:val="hybridMultilevel"/>
    <w:tmpl w:val="B9E663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166E5D"/>
    <w:multiLevelType w:val="multilevel"/>
    <w:tmpl w:val="BF4A116C"/>
    <w:lvl w:ilvl="0">
      <w:start w:val="1"/>
      <w:numFmt w:val="bullet"/>
      <w:lvlText w:val=""/>
      <w:lvlJc w:val="left"/>
      <w:pPr>
        <w:tabs>
          <w:tab w:val="num" w:pos="720"/>
        </w:tabs>
        <w:ind w:left="720" w:hanging="360"/>
      </w:pPr>
      <w:rPr>
        <w:rFonts w:ascii="Symbol" w:hAnsi="Symbol" w:hint="default"/>
        <w:color w:val="948A54" w:themeColor="background2" w:themeShade="8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56C1E"/>
    <w:multiLevelType w:val="hybridMultilevel"/>
    <w:tmpl w:val="20E072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10F4E5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77A27D1"/>
    <w:multiLevelType w:val="multilevel"/>
    <w:tmpl w:val="E6529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30D3D"/>
    <w:multiLevelType w:val="hybridMultilevel"/>
    <w:tmpl w:val="18F23CA6"/>
    <w:lvl w:ilvl="0" w:tplc="F43A1028">
      <w:numFmt w:val="bullet"/>
      <w:lvlText w:val="-"/>
      <w:lvlJc w:val="left"/>
      <w:pPr>
        <w:ind w:left="420" w:hanging="360"/>
      </w:pPr>
      <w:rPr>
        <w:rFonts w:ascii="Calibri" w:eastAsia="Calibri" w:hAnsi="Calibri"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275651">
    <w:abstractNumId w:val="6"/>
  </w:num>
  <w:num w:numId="2" w16cid:durableId="650670245">
    <w:abstractNumId w:val="4"/>
  </w:num>
  <w:num w:numId="3" w16cid:durableId="779297375">
    <w:abstractNumId w:val="2"/>
  </w:num>
  <w:num w:numId="4" w16cid:durableId="858351723">
    <w:abstractNumId w:val="5"/>
  </w:num>
  <w:num w:numId="5" w16cid:durableId="1600135480">
    <w:abstractNumId w:val="0"/>
  </w:num>
  <w:num w:numId="6" w16cid:durableId="1637566548">
    <w:abstractNumId w:val="1"/>
  </w:num>
  <w:num w:numId="7" w16cid:durableId="1306858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6C"/>
    <w:rsid w:val="000035E8"/>
    <w:rsid w:val="00045144"/>
    <w:rsid w:val="00054FE2"/>
    <w:rsid w:val="00086F10"/>
    <w:rsid w:val="00090111"/>
    <w:rsid w:val="000A68AF"/>
    <w:rsid w:val="000B4F6A"/>
    <w:rsid w:val="0011309F"/>
    <w:rsid w:val="0013048D"/>
    <w:rsid w:val="001519CB"/>
    <w:rsid w:val="001A49EC"/>
    <w:rsid w:val="001D7C8C"/>
    <w:rsid w:val="00207D55"/>
    <w:rsid w:val="00237F3A"/>
    <w:rsid w:val="00267EDB"/>
    <w:rsid w:val="00275576"/>
    <w:rsid w:val="002A3942"/>
    <w:rsid w:val="002D3C64"/>
    <w:rsid w:val="002E7CC3"/>
    <w:rsid w:val="00323E04"/>
    <w:rsid w:val="00327D10"/>
    <w:rsid w:val="00373894"/>
    <w:rsid w:val="003D3307"/>
    <w:rsid w:val="00402B47"/>
    <w:rsid w:val="00412611"/>
    <w:rsid w:val="0042421C"/>
    <w:rsid w:val="004851AD"/>
    <w:rsid w:val="00527311"/>
    <w:rsid w:val="005577FB"/>
    <w:rsid w:val="00560A80"/>
    <w:rsid w:val="005E5B6A"/>
    <w:rsid w:val="006236A9"/>
    <w:rsid w:val="00627290"/>
    <w:rsid w:val="006635B3"/>
    <w:rsid w:val="00665C0D"/>
    <w:rsid w:val="0069342C"/>
    <w:rsid w:val="00710AD1"/>
    <w:rsid w:val="00736AFA"/>
    <w:rsid w:val="0076616A"/>
    <w:rsid w:val="007827C4"/>
    <w:rsid w:val="007D3516"/>
    <w:rsid w:val="007D601D"/>
    <w:rsid w:val="00845C83"/>
    <w:rsid w:val="008B1E39"/>
    <w:rsid w:val="009914D3"/>
    <w:rsid w:val="009D128D"/>
    <w:rsid w:val="009E5AF1"/>
    <w:rsid w:val="00A65821"/>
    <w:rsid w:val="00AA2716"/>
    <w:rsid w:val="00AE5856"/>
    <w:rsid w:val="00B02C27"/>
    <w:rsid w:val="00B035E4"/>
    <w:rsid w:val="00BB1BC6"/>
    <w:rsid w:val="00BB6241"/>
    <w:rsid w:val="00C06F98"/>
    <w:rsid w:val="00C849E6"/>
    <w:rsid w:val="00C871AF"/>
    <w:rsid w:val="00C97BE1"/>
    <w:rsid w:val="00CA0972"/>
    <w:rsid w:val="00CE386A"/>
    <w:rsid w:val="00D10927"/>
    <w:rsid w:val="00D13B89"/>
    <w:rsid w:val="00D41FFD"/>
    <w:rsid w:val="00D97EE1"/>
    <w:rsid w:val="00E015FD"/>
    <w:rsid w:val="00E401E7"/>
    <w:rsid w:val="00E6079E"/>
    <w:rsid w:val="00E84165"/>
    <w:rsid w:val="00EB1A27"/>
    <w:rsid w:val="00EC475E"/>
    <w:rsid w:val="00ED3927"/>
    <w:rsid w:val="00F06F35"/>
    <w:rsid w:val="00F133F0"/>
    <w:rsid w:val="00F179B4"/>
    <w:rsid w:val="00F34DF9"/>
    <w:rsid w:val="00F62E8B"/>
    <w:rsid w:val="00F80D01"/>
    <w:rsid w:val="00FA2289"/>
    <w:rsid w:val="00FB6435"/>
    <w:rsid w:val="00FB6491"/>
    <w:rsid w:val="00FE17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6AE30FA"/>
  <w15:chartTrackingRefBased/>
  <w15:docId w15:val="{74BD4CF3-BDF0-4199-8418-2D8159F0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176C"/>
    <w:pPr>
      <w:spacing w:before="0" w:after="0" w:line="240" w:lineRule="auto"/>
      <w:jc w:val="both"/>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1A49E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Naslov2">
    <w:name w:val="heading 2"/>
    <w:basedOn w:val="Navaden"/>
    <w:next w:val="Navaden"/>
    <w:link w:val="Naslov2Znak"/>
    <w:uiPriority w:val="9"/>
    <w:semiHidden/>
    <w:unhideWhenUsed/>
    <w:qFormat/>
    <w:rsid w:val="001A49E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Naslov3">
    <w:name w:val="heading 3"/>
    <w:basedOn w:val="Navaden"/>
    <w:next w:val="Navaden"/>
    <w:link w:val="Naslov3Znak"/>
    <w:uiPriority w:val="9"/>
    <w:semiHidden/>
    <w:unhideWhenUsed/>
    <w:qFormat/>
    <w:rsid w:val="001A49E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Naslov4">
    <w:name w:val="heading 4"/>
    <w:basedOn w:val="Navaden"/>
    <w:next w:val="Navaden"/>
    <w:link w:val="Naslov4Znak"/>
    <w:uiPriority w:val="9"/>
    <w:semiHidden/>
    <w:unhideWhenUsed/>
    <w:qFormat/>
    <w:rsid w:val="001A49E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Naslov5">
    <w:name w:val="heading 5"/>
    <w:basedOn w:val="Navaden"/>
    <w:next w:val="Navaden"/>
    <w:link w:val="Naslov5Znak"/>
    <w:uiPriority w:val="9"/>
    <w:semiHidden/>
    <w:unhideWhenUsed/>
    <w:qFormat/>
    <w:rsid w:val="001A49EC"/>
    <w:pPr>
      <w:pBdr>
        <w:bottom w:val="single" w:sz="6" w:space="1" w:color="4F81BD" w:themeColor="accent1"/>
      </w:pBdr>
      <w:spacing w:before="300"/>
      <w:outlineLvl w:val="4"/>
    </w:pPr>
    <w:rPr>
      <w:caps/>
      <w:color w:val="365F91" w:themeColor="accent1" w:themeShade="BF"/>
      <w:spacing w:val="10"/>
      <w:sz w:val="22"/>
      <w:szCs w:val="22"/>
    </w:rPr>
  </w:style>
  <w:style w:type="paragraph" w:styleId="Naslov6">
    <w:name w:val="heading 6"/>
    <w:basedOn w:val="Navaden"/>
    <w:next w:val="Navaden"/>
    <w:link w:val="Naslov6Znak"/>
    <w:uiPriority w:val="9"/>
    <w:semiHidden/>
    <w:unhideWhenUsed/>
    <w:qFormat/>
    <w:rsid w:val="001A49EC"/>
    <w:pPr>
      <w:pBdr>
        <w:bottom w:val="dotted" w:sz="6" w:space="1" w:color="4F81BD" w:themeColor="accent1"/>
      </w:pBdr>
      <w:spacing w:before="300"/>
      <w:outlineLvl w:val="5"/>
    </w:pPr>
    <w:rPr>
      <w:caps/>
      <w:color w:val="365F91" w:themeColor="accent1" w:themeShade="BF"/>
      <w:spacing w:val="10"/>
      <w:sz w:val="22"/>
      <w:szCs w:val="22"/>
    </w:rPr>
  </w:style>
  <w:style w:type="paragraph" w:styleId="Naslov7">
    <w:name w:val="heading 7"/>
    <w:basedOn w:val="Navaden"/>
    <w:next w:val="Navaden"/>
    <w:link w:val="Naslov7Znak"/>
    <w:uiPriority w:val="9"/>
    <w:semiHidden/>
    <w:unhideWhenUsed/>
    <w:qFormat/>
    <w:rsid w:val="001A49EC"/>
    <w:pPr>
      <w:spacing w:before="300"/>
      <w:outlineLvl w:val="6"/>
    </w:pPr>
    <w:rPr>
      <w:caps/>
      <w:color w:val="365F91" w:themeColor="accent1" w:themeShade="BF"/>
      <w:spacing w:val="10"/>
      <w:sz w:val="22"/>
      <w:szCs w:val="22"/>
    </w:rPr>
  </w:style>
  <w:style w:type="paragraph" w:styleId="Naslov8">
    <w:name w:val="heading 8"/>
    <w:basedOn w:val="Navaden"/>
    <w:next w:val="Navaden"/>
    <w:link w:val="Naslov8Znak"/>
    <w:uiPriority w:val="9"/>
    <w:semiHidden/>
    <w:unhideWhenUsed/>
    <w:qFormat/>
    <w:rsid w:val="001A49EC"/>
    <w:pPr>
      <w:spacing w:before="300"/>
      <w:outlineLvl w:val="7"/>
    </w:pPr>
    <w:rPr>
      <w:caps/>
      <w:spacing w:val="10"/>
      <w:sz w:val="18"/>
      <w:szCs w:val="18"/>
    </w:rPr>
  </w:style>
  <w:style w:type="paragraph" w:styleId="Naslov9">
    <w:name w:val="heading 9"/>
    <w:basedOn w:val="Navaden"/>
    <w:next w:val="Navaden"/>
    <w:link w:val="Naslov9Znak"/>
    <w:uiPriority w:val="9"/>
    <w:semiHidden/>
    <w:unhideWhenUsed/>
    <w:qFormat/>
    <w:rsid w:val="001A49EC"/>
    <w:pPr>
      <w:spacing w:before="300"/>
      <w:outlineLvl w:val="8"/>
    </w:pPr>
    <w:rPr>
      <w:i/>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A49EC"/>
    <w:rPr>
      <w:b/>
      <w:bCs/>
      <w:caps/>
      <w:color w:val="FFFFFF" w:themeColor="background1"/>
      <w:spacing w:val="15"/>
      <w:shd w:val="clear" w:color="auto" w:fill="4F81BD" w:themeFill="accent1"/>
    </w:rPr>
  </w:style>
  <w:style w:type="character" w:customStyle="1" w:styleId="Naslov2Znak">
    <w:name w:val="Naslov 2 Znak"/>
    <w:basedOn w:val="Privzetapisavaodstavka"/>
    <w:link w:val="Naslov2"/>
    <w:uiPriority w:val="9"/>
    <w:semiHidden/>
    <w:rsid w:val="001A49EC"/>
    <w:rPr>
      <w:caps/>
      <w:spacing w:val="15"/>
      <w:shd w:val="clear" w:color="auto" w:fill="DBE5F1" w:themeFill="accent1" w:themeFillTint="33"/>
    </w:rPr>
  </w:style>
  <w:style w:type="character" w:customStyle="1" w:styleId="Naslov3Znak">
    <w:name w:val="Naslov 3 Znak"/>
    <w:basedOn w:val="Privzetapisavaodstavka"/>
    <w:link w:val="Naslov3"/>
    <w:uiPriority w:val="9"/>
    <w:semiHidden/>
    <w:rsid w:val="001A49EC"/>
    <w:rPr>
      <w:caps/>
      <w:color w:val="243F60" w:themeColor="accent1" w:themeShade="7F"/>
      <w:spacing w:val="15"/>
    </w:rPr>
  </w:style>
  <w:style w:type="character" w:customStyle="1" w:styleId="Naslov4Znak">
    <w:name w:val="Naslov 4 Znak"/>
    <w:basedOn w:val="Privzetapisavaodstavka"/>
    <w:link w:val="Naslov4"/>
    <w:uiPriority w:val="9"/>
    <w:semiHidden/>
    <w:rsid w:val="001A49EC"/>
    <w:rPr>
      <w:caps/>
      <w:color w:val="365F91" w:themeColor="accent1" w:themeShade="BF"/>
      <w:spacing w:val="10"/>
    </w:rPr>
  </w:style>
  <w:style w:type="character" w:customStyle="1" w:styleId="Naslov5Znak">
    <w:name w:val="Naslov 5 Znak"/>
    <w:basedOn w:val="Privzetapisavaodstavka"/>
    <w:link w:val="Naslov5"/>
    <w:uiPriority w:val="9"/>
    <w:semiHidden/>
    <w:rsid w:val="001A49EC"/>
    <w:rPr>
      <w:caps/>
      <w:color w:val="365F91" w:themeColor="accent1" w:themeShade="BF"/>
      <w:spacing w:val="10"/>
    </w:rPr>
  </w:style>
  <w:style w:type="character" w:customStyle="1" w:styleId="Naslov6Znak">
    <w:name w:val="Naslov 6 Znak"/>
    <w:basedOn w:val="Privzetapisavaodstavka"/>
    <w:link w:val="Naslov6"/>
    <w:uiPriority w:val="9"/>
    <w:semiHidden/>
    <w:rsid w:val="001A49EC"/>
    <w:rPr>
      <w:caps/>
      <w:color w:val="365F91" w:themeColor="accent1" w:themeShade="BF"/>
      <w:spacing w:val="10"/>
    </w:rPr>
  </w:style>
  <w:style w:type="character" w:customStyle="1" w:styleId="Naslov7Znak">
    <w:name w:val="Naslov 7 Znak"/>
    <w:basedOn w:val="Privzetapisavaodstavka"/>
    <w:link w:val="Naslov7"/>
    <w:uiPriority w:val="9"/>
    <w:semiHidden/>
    <w:rsid w:val="001A49EC"/>
    <w:rPr>
      <w:caps/>
      <w:color w:val="365F91" w:themeColor="accent1" w:themeShade="BF"/>
      <w:spacing w:val="10"/>
    </w:rPr>
  </w:style>
  <w:style w:type="character" w:customStyle="1" w:styleId="Naslov8Znak">
    <w:name w:val="Naslov 8 Znak"/>
    <w:basedOn w:val="Privzetapisavaodstavka"/>
    <w:link w:val="Naslov8"/>
    <w:uiPriority w:val="9"/>
    <w:semiHidden/>
    <w:rsid w:val="001A49EC"/>
    <w:rPr>
      <w:caps/>
      <w:spacing w:val="10"/>
      <w:sz w:val="18"/>
      <w:szCs w:val="18"/>
    </w:rPr>
  </w:style>
  <w:style w:type="character" w:customStyle="1" w:styleId="Naslov9Znak">
    <w:name w:val="Naslov 9 Znak"/>
    <w:basedOn w:val="Privzetapisavaodstavka"/>
    <w:link w:val="Naslov9"/>
    <w:uiPriority w:val="9"/>
    <w:semiHidden/>
    <w:rsid w:val="001A49EC"/>
    <w:rPr>
      <w:i/>
      <w:caps/>
      <w:spacing w:val="10"/>
      <w:sz w:val="18"/>
      <w:szCs w:val="18"/>
    </w:rPr>
  </w:style>
  <w:style w:type="paragraph" w:styleId="Napis">
    <w:name w:val="caption"/>
    <w:basedOn w:val="Navaden"/>
    <w:next w:val="Navaden"/>
    <w:uiPriority w:val="35"/>
    <w:semiHidden/>
    <w:unhideWhenUsed/>
    <w:qFormat/>
    <w:rsid w:val="001A49EC"/>
    <w:rPr>
      <w:b/>
      <w:bCs/>
      <w:color w:val="365F91" w:themeColor="accent1" w:themeShade="BF"/>
      <w:sz w:val="16"/>
      <w:szCs w:val="16"/>
    </w:rPr>
  </w:style>
  <w:style w:type="paragraph" w:styleId="Naslov">
    <w:name w:val="Title"/>
    <w:basedOn w:val="Navaden"/>
    <w:next w:val="Navaden"/>
    <w:link w:val="NaslovZnak"/>
    <w:uiPriority w:val="10"/>
    <w:qFormat/>
    <w:rsid w:val="001A49EC"/>
    <w:pPr>
      <w:spacing w:before="720"/>
    </w:pPr>
    <w:rPr>
      <w:caps/>
      <w:color w:val="4F81BD" w:themeColor="accent1"/>
      <w:spacing w:val="10"/>
      <w:kern w:val="28"/>
      <w:sz w:val="52"/>
      <w:szCs w:val="52"/>
    </w:rPr>
  </w:style>
  <w:style w:type="character" w:customStyle="1" w:styleId="NaslovZnak">
    <w:name w:val="Naslov Znak"/>
    <w:basedOn w:val="Privzetapisavaodstavka"/>
    <w:link w:val="Naslov"/>
    <w:uiPriority w:val="10"/>
    <w:rsid w:val="001A49EC"/>
    <w:rPr>
      <w:caps/>
      <w:color w:val="4F81BD" w:themeColor="accent1"/>
      <w:spacing w:val="10"/>
      <w:kern w:val="28"/>
      <w:sz w:val="52"/>
      <w:szCs w:val="52"/>
    </w:rPr>
  </w:style>
  <w:style w:type="paragraph" w:styleId="Podnaslov">
    <w:name w:val="Subtitle"/>
    <w:basedOn w:val="Navaden"/>
    <w:next w:val="Navaden"/>
    <w:link w:val="PodnaslovZnak"/>
    <w:uiPriority w:val="11"/>
    <w:qFormat/>
    <w:rsid w:val="001A49EC"/>
    <w:pPr>
      <w:spacing w:after="1000"/>
    </w:pPr>
    <w:rPr>
      <w:caps/>
      <w:color w:val="595959" w:themeColor="text1" w:themeTint="A6"/>
      <w:spacing w:val="10"/>
      <w:sz w:val="24"/>
    </w:rPr>
  </w:style>
  <w:style w:type="character" w:customStyle="1" w:styleId="PodnaslovZnak">
    <w:name w:val="Podnaslov Znak"/>
    <w:basedOn w:val="Privzetapisavaodstavka"/>
    <w:link w:val="Podnaslov"/>
    <w:uiPriority w:val="11"/>
    <w:rsid w:val="001A49EC"/>
    <w:rPr>
      <w:caps/>
      <w:color w:val="595959" w:themeColor="text1" w:themeTint="A6"/>
      <w:spacing w:val="10"/>
      <w:sz w:val="24"/>
      <w:szCs w:val="24"/>
    </w:rPr>
  </w:style>
  <w:style w:type="character" w:styleId="Krepko">
    <w:name w:val="Strong"/>
    <w:uiPriority w:val="22"/>
    <w:qFormat/>
    <w:rsid w:val="001A49EC"/>
    <w:rPr>
      <w:b/>
      <w:bCs/>
    </w:rPr>
  </w:style>
  <w:style w:type="character" w:styleId="Poudarek">
    <w:name w:val="Emphasis"/>
    <w:uiPriority w:val="20"/>
    <w:qFormat/>
    <w:rsid w:val="001A49EC"/>
    <w:rPr>
      <w:caps/>
      <w:color w:val="243F60" w:themeColor="accent1" w:themeShade="7F"/>
      <w:spacing w:val="5"/>
    </w:rPr>
  </w:style>
  <w:style w:type="paragraph" w:styleId="Brezrazmikov">
    <w:name w:val="No Spacing"/>
    <w:basedOn w:val="Navaden"/>
    <w:link w:val="BrezrazmikovZnak"/>
    <w:uiPriority w:val="1"/>
    <w:qFormat/>
    <w:rsid w:val="001A49EC"/>
  </w:style>
  <w:style w:type="paragraph" w:styleId="Odstavekseznama">
    <w:name w:val="List Paragraph"/>
    <w:basedOn w:val="Navaden"/>
    <w:uiPriority w:val="34"/>
    <w:qFormat/>
    <w:rsid w:val="001A49EC"/>
    <w:pPr>
      <w:ind w:left="720"/>
      <w:contextualSpacing/>
    </w:pPr>
  </w:style>
  <w:style w:type="paragraph" w:styleId="Citat">
    <w:name w:val="Quote"/>
    <w:basedOn w:val="Navaden"/>
    <w:next w:val="Navaden"/>
    <w:link w:val="CitatZnak"/>
    <w:uiPriority w:val="29"/>
    <w:qFormat/>
    <w:rsid w:val="001A49EC"/>
    <w:rPr>
      <w:i/>
      <w:iCs/>
    </w:rPr>
  </w:style>
  <w:style w:type="character" w:customStyle="1" w:styleId="CitatZnak">
    <w:name w:val="Citat Znak"/>
    <w:basedOn w:val="Privzetapisavaodstavka"/>
    <w:link w:val="Citat"/>
    <w:uiPriority w:val="29"/>
    <w:rsid w:val="001A49EC"/>
    <w:rPr>
      <w:i/>
      <w:iCs/>
      <w:sz w:val="20"/>
      <w:szCs w:val="20"/>
    </w:rPr>
  </w:style>
  <w:style w:type="paragraph" w:styleId="Intenzivencitat">
    <w:name w:val="Intense Quote"/>
    <w:basedOn w:val="Navaden"/>
    <w:next w:val="Navaden"/>
    <w:link w:val="IntenzivencitatZnak"/>
    <w:uiPriority w:val="30"/>
    <w:qFormat/>
    <w:rsid w:val="001A49EC"/>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IntenzivencitatZnak">
    <w:name w:val="Intenziven citat Znak"/>
    <w:basedOn w:val="Privzetapisavaodstavka"/>
    <w:link w:val="Intenzivencitat"/>
    <w:uiPriority w:val="30"/>
    <w:rsid w:val="001A49EC"/>
    <w:rPr>
      <w:i/>
      <w:iCs/>
      <w:color w:val="4F81BD" w:themeColor="accent1"/>
      <w:sz w:val="20"/>
      <w:szCs w:val="20"/>
    </w:rPr>
  </w:style>
  <w:style w:type="character" w:styleId="Neenpoudarek">
    <w:name w:val="Subtle Emphasis"/>
    <w:uiPriority w:val="19"/>
    <w:qFormat/>
    <w:rsid w:val="001A49EC"/>
    <w:rPr>
      <w:i/>
      <w:iCs/>
      <w:color w:val="243F60" w:themeColor="accent1" w:themeShade="7F"/>
    </w:rPr>
  </w:style>
  <w:style w:type="character" w:styleId="Intenzivenpoudarek">
    <w:name w:val="Intense Emphasis"/>
    <w:uiPriority w:val="21"/>
    <w:qFormat/>
    <w:rsid w:val="001A49EC"/>
    <w:rPr>
      <w:b/>
      <w:bCs/>
      <w:caps/>
      <w:color w:val="243F60" w:themeColor="accent1" w:themeShade="7F"/>
      <w:spacing w:val="10"/>
    </w:rPr>
  </w:style>
  <w:style w:type="character" w:styleId="Neensklic">
    <w:name w:val="Subtle Reference"/>
    <w:uiPriority w:val="31"/>
    <w:qFormat/>
    <w:rsid w:val="001A49EC"/>
    <w:rPr>
      <w:b/>
      <w:bCs/>
      <w:color w:val="4F81BD" w:themeColor="accent1"/>
    </w:rPr>
  </w:style>
  <w:style w:type="character" w:styleId="Intenzivensklic">
    <w:name w:val="Intense Reference"/>
    <w:uiPriority w:val="32"/>
    <w:qFormat/>
    <w:rsid w:val="001A49EC"/>
    <w:rPr>
      <w:b/>
      <w:bCs/>
      <w:i/>
      <w:iCs/>
      <w:caps/>
      <w:color w:val="4F81BD" w:themeColor="accent1"/>
    </w:rPr>
  </w:style>
  <w:style w:type="character" w:styleId="Naslovknjige">
    <w:name w:val="Book Title"/>
    <w:uiPriority w:val="33"/>
    <w:qFormat/>
    <w:rsid w:val="001A49EC"/>
    <w:rPr>
      <w:b/>
      <w:bCs/>
      <w:i/>
      <w:iCs/>
      <w:spacing w:val="9"/>
    </w:rPr>
  </w:style>
  <w:style w:type="paragraph" w:styleId="NaslovTOC">
    <w:name w:val="TOC Heading"/>
    <w:basedOn w:val="Naslov1"/>
    <w:next w:val="Navaden"/>
    <w:uiPriority w:val="39"/>
    <w:semiHidden/>
    <w:unhideWhenUsed/>
    <w:qFormat/>
    <w:rsid w:val="001A49EC"/>
    <w:pPr>
      <w:outlineLvl w:val="9"/>
    </w:pPr>
    <w:rPr>
      <w:lang w:bidi="en-US"/>
    </w:rPr>
  </w:style>
  <w:style w:type="character" w:customStyle="1" w:styleId="BrezrazmikovZnak">
    <w:name w:val="Brez razmikov Znak"/>
    <w:basedOn w:val="Privzetapisavaodstavka"/>
    <w:link w:val="Brezrazmikov"/>
    <w:uiPriority w:val="1"/>
    <w:rsid w:val="001A49EC"/>
    <w:rPr>
      <w:sz w:val="20"/>
      <w:szCs w:val="20"/>
    </w:rPr>
  </w:style>
  <w:style w:type="paragraph" w:styleId="Glava">
    <w:name w:val="header"/>
    <w:basedOn w:val="Navaden"/>
    <w:link w:val="GlavaZnak"/>
    <w:uiPriority w:val="99"/>
    <w:unhideWhenUsed/>
    <w:rsid w:val="00FE176C"/>
    <w:pPr>
      <w:tabs>
        <w:tab w:val="center" w:pos="4536"/>
        <w:tab w:val="right" w:pos="9072"/>
      </w:tabs>
    </w:pPr>
  </w:style>
  <w:style w:type="character" w:customStyle="1" w:styleId="GlavaZnak">
    <w:name w:val="Glava Znak"/>
    <w:basedOn w:val="Privzetapisavaodstavka"/>
    <w:link w:val="Glava"/>
    <w:uiPriority w:val="99"/>
    <w:rsid w:val="00FE176C"/>
    <w:rPr>
      <w:sz w:val="20"/>
      <w:szCs w:val="20"/>
    </w:rPr>
  </w:style>
  <w:style w:type="paragraph" w:styleId="Noga">
    <w:name w:val="footer"/>
    <w:basedOn w:val="Navaden"/>
    <w:link w:val="NogaZnak"/>
    <w:uiPriority w:val="99"/>
    <w:unhideWhenUsed/>
    <w:rsid w:val="00FE176C"/>
    <w:pPr>
      <w:tabs>
        <w:tab w:val="center" w:pos="4536"/>
        <w:tab w:val="right" w:pos="9072"/>
      </w:tabs>
    </w:pPr>
  </w:style>
  <w:style w:type="character" w:customStyle="1" w:styleId="NogaZnak">
    <w:name w:val="Noga Znak"/>
    <w:basedOn w:val="Privzetapisavaodstavka"/>
    <w:link w:val="Noga"/>
    <w:uiPriority w:val="99"/>
    <w:rsid w:val="00FE176C"/>
    <w:rPr>
      <w:sz w:val="20"/>
      <w:szCs w:val="20"/>
    </w:rPr>
  </w:style>
  <w:style w:type="paragraph" w:styleId="Sprotnaopomba-besedilo">
    <w:name w:val="footnote text"/>
    <w:basedOn w:val="Navaden"/>
    <w:link w:val="Sprotnaopomba-besediloZnak"/>
    <w:uiPriority w:val="99"/>
    <w:semiHidden/>
    <w:unhideWhenUsed/>
    <w:rsid w:val="00FE176C"/>
    <w:rPr>
      <w:szCs w:val="20"/>
    </w:rPr>
  </w:style>
  <w:style w:type="character" w:customStyle="1" w:styleId="Sprotnaopomba-besediloZnak">
    <w:name w:val="Sprotna opomba - besedilo Znak"/>
    <w:basedOn w:val="Privzetapisavaodstavka"/>
    <w:link w:val="Sprotnaopomba-besedilo"/>
    <w:uiPriority w:val="99"/>
    <w:semiHidden/>
    <w:rsid w:val="00FE176C"/>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FE176C"/>
    <w:rPr>
      <w:vertAlign w:val="superscript"/>
    </w:rPr>
  </w:style>
  <w:style w:type="character" w:styleId="Hiperpovezava">
    <w:name w:val="Hyperlink"/>
    <w:basedOn w:val="Privzetapisavaodstavka"/>
    <w:uiPriority w:val="99"/>
    <w:unhideWhenUsed/>
    <w:rsid w:val="00665C0D"/>
    <w:rPr>
      <w:color w:val="0000FF" w:themeColor="hyperlink"/>
      <w:u w:val="single"/>
    </w:rPr>
  </w:style>
  <w:style w:type="character" w:styleId="Nerazreenaomemba">
    <w:name w:val="Unresolved Mention"/>
    <w:basedOn w:val="Privzetapisavaodstavka"/>
    <w:uiPriority w:val="99"/>
    <w:semiHidden/>
    <w:unhideWhenUsed/>
    <w:rsid w:val="00665C0D"/>
    <w:rPr>
      <w:color w:val="605E5C"/>
      <w:shd w:val="clear" w:color="auto" w:fill="E1DFDD"/>
    </w:rPr>
  </w:style>
  <w:style w:type="character" w:styleId="Pripombasklic">
    <w:name w:val="annotation reference"/>
    <w:basedOn w:val="Privzetapisavaodstavka"/>
    <w:uiPriority w:val="99"/>
    <w:semiHidden/>
    <w:unhideWhenUsed/>
    <w:rsid w:val="005E5B6A"/>
    <w:rPr>
      <w:sz w:val="16"/>
      <w:szCs w:val="16"/>
    </w:rPr>
  </w:style>
  <w:style w:type="paragraph" w:styleId="Pripombabesedilo">
    <w:name w:val="annotation text"/>
    <w:basedOn w:val="Navaden"/>
    <w:link w:val="PripombabesediloZnak"/>
    <w:uiPriority w:val="99"/>
    <w:semiHidden/>
    <w:unhideWhenUsed/>
    <w:rsid w:val="005E5B6A"/>
    <w:rPr>
      <w:szCs w:val="20"/>
    </w:rPr>
  </w:style>
  <w:style w:type="character" w:customStyle="1" w:styleId="PripombabesediloZnak">
    <w:name w:val="Pripomba – besedilo Znak"/>
    <w:basedOn w:val="Privzetapisavaodstavka"/>
    <w:link w:val="Pripombabesedilo"/>
    <w:uiPriority w:val="99"/>
    <w:semiHidden/>
    <w:rsid w:val="005E5B6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5E5B6A"/>
    <w:rPr>
      <w:b/>
      <w:bCs/>
    </w:rPr>
  </w:style>
  <w:style w:type="character" w:customStyle="1" w:styleId="ZadevapripombeZnak">
    <w:name w:val="Zadeva pripombe Znak"/>
    <w:basedOn w:val="PripombabesediloZnak"/>
    <w:link w:val="Zadevapripombe"/>
    <w:uiPriority w:val="99"/>
    <w:semiHidden/>
    <w:rsid w:val="005E5B6A"/>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5E5B6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E5B6A"/>
    <w:rPr>
      <w:rFonts w:ascii="Segoe UI" w:eastAsia="Times New Roman" w:hAnsi="Segoe UI" w:cs="Segoe UI"/>
      <w:sz w:val="18"/>
      <w:szCs w:val="18"/>
    </w:rPr>
  </w:style>
  <w:style w:type="paragraph" w:customStyle="1" w:styleId="Default">
    <w:name w:val="Default"/>
    <w:rsid w:val="00373894"/>
    <w:pPr>
      <w:autoSpaceDE w:val="0"/>
      <w:autoSpaceDN w:val="0"/>
      <w:adjustRightInd w:val="0"/>
      <w:spacing w:before="0"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p@rtvslo.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tvslo.si/RT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s.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p.ip@ip-rs.si" TargetMode="External"/><Relationship Id="rId4" Type="http://schemas.openxmlformats.org/officeDocument/2006/relationships/webSettings" Target="webSettings.xml"/><Relationship Id="rId9" Type="http://schemas.openxmlformats.org/officeDocument/2006/relationships/hyperlink" Target="http://eur-lex.europa.eu/legal-content/SL/TXT/HTML/?uri=CELEX:32016R0679&amp;from=S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Primozic Maja</dc:creator>
  <cp:keywords/>
  <dc:description/>
  <cp:lastModifiedBy>Smisl Mateja Erika</cp:lastModifiedBy>
  <cp:revision>24</cp:revision>
  <cp:lastPrinted>2024-06-26T09:30:00Z</cp:lastPrinted>
  <dcterms:created xsi:type="dcterms:W3CDTF">2019-07-18T09:25:00Z</dcterms:created>
  <dcterms:modified xsi:type="dcterms:W3CDTF">2024-06-26T09:31:00Z</dcterms:modified>
</cp:coreProperties>
</file>